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9BC" w:rsidRPr="00F658CA" w:rsidRDefault="009339BC" w:rsidP="009339BC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28329116"/>
      <w:r w:rsidRPr="00F658CA">
        <w:rPr>
          <w:rFonts w:ascii="Times New Roman" w:hAnsi="Times New Roman" w:cs="Times New Roman"/>
          <w:sz w:val="24"/>
          <w:szCs w:val="24"/>
          <w:lang w:val="ru-RU"/>
        </w:rPr>
        <w:t xml:space="preserve">Приложение к ООП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F658CA">
        <w:rPr>
          <w:rFonts w:ascii="Times New Roman" w:hAnsi="Times New Roman" w:cs="Times New Roman"/>
          <w:sz w:val="24"/>
          <w:szCs w:val="24"/>
          <w:lang w:val="ru-RU"/>
        </w:rPr>
        <w:t>ОО, утвержденного приказом директора №164 от 31.08.2023г.</w:t>
      </w:r>
    </w:p>
    <w:p w:rsidR="009339BC" w:rsidRPr="00A01CAF" w:rsidRDefault="009339BC" w:rsidP="009339BC">
      <w:pPr>
        <w:spacing w:after="0"/>
        <w:ind w:left="120"/>
        <w:rPr>
          <w:lang w:val="ru-RU"/>
        </w:rPr>
      </w:pPr>
    </w:p>
    <w:p w:rsidR="00D92D49" w:rsidRPr="009339BC" w:rsidRDefault="00D92D49">
      <w:pPr>
        <w:spacing w:after="0"/>
        <w:ind w:left="120"/>
        <w:rPr>
          <w:lang w:val="ru-RU"/>
        </w:rPr>
      </w:pPr>
    </w:p>
    <w:p w:rsidR="00D92D49" w:rsidRPr="009339BC" w:rsidRDefault="00D92D49">
      <w:pPr>
        <w:spacing w:after="0"/>
        <w:ind w:left="120"/>
        <w:rPr>
          <w:lang w:val="ru-RU"/>
        </w:rPr>
      </w:pPr>
    </w:p>
    <w:p w:rsidR="00D92D49" w:rsidRPr="009339BC" w:rsidRDefault="00D92D49">
      <w:pPr>
        <w:spacing w:after="0"/>
        <w:ind w:left="120"/>
        <w:rPr>
          <w:lang w:val="ru-RU"/>
        </w:rPr>
      </w:pPr>
    </w:p>
    <w:p w:rsidR="00D92D49" w:rsidRPr="009339BC" w:rsidRDefault="000A5BE3">
      <w:pPr>
        <w:spacing w:after="0" w:line="408" w:lineRule="auto"/>
        <w:ind w:left="120"/>
        <w:jc w:val="center"/>
        <w:rPr>
          <w:lang w:val="ru-RU"/>
        </w:rPr>
      </w:pPr>
      <w:r w:rsidRPr="009339B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92D49" w:rsidRPr="009339BC" w:rsidRDefault="000A5BE3">
      <w:pPr>
        <w:spacing w:after="0" w:line="408" w:lineRule="auto"/>
        <w:ind w:left="120"/>
        <w:jc w:val="center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3745486)</w:t>
      </w:r>
    </w:p>
    <w:p w:rsidR="00D92D49" w:rsidRPr="009339BC" w:rsidRDefault="00D92D49">
      <w:pPr>
        <w:spacing w:after="0"/>
        <w:ind w:left="120"/>
        <w:jc w:val="center"/>
        <w:rPr>
          <w:lang w:val="ru-RU"/>
        </w:rPr>
      </w:pPr>
    </w:p>
    <w:p w:rsidR="00D92D49" w:rsidRPr="009339BC" w:rsidRDefault="000A5BE3">
      <w:pPr>
        <w:spacing w:after="0" w:line="408" w:lineRule="auto"/>
        <w:ind w:left="120"/>
        <w:jc w:val="center"/>
        <w:rPr>
          <w:lang w:val="ru-RU"/>
        </w:rPr>
      </w:pPr>
      <w:r w:rsidRPr="009339BC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r w:rsidRPr="009339BC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«Изобразительное искусство»</w:t>
      </w:r>
    </w:p>
    <w:p w:rsidR="00D92D49" w:rsidRPr="009339BC" w:rsidRDefault="000A5BE3">
      <w:pPr>
        <w:spacing w:after="0" w:line="408" w:lineRule="auto"/>
        <w:ind w:left="120"/>
        <w:jc w:val="center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D92D49" w:rsidRPr="009339BC" w:rsidRDefault="00D92D49">
      <w:pPr>
        <w:spacing w:after="0"/>
        <w:ind w:left="120"/>
        <w:jc w:val="center"/>
        <w:rPr>
          <w:lang w:val="ru-RU"/>
        </w:rPr>
      </w:pPr>
    </w:p>
    <w:p w:rsidR="00D92D49" w:rsidRPr="009339BC" w:rsidRDefault="00D92D49">
      <w:pPr>
        <w:spacing w:after="0"/>
        <w:ind w:left="120"/>
        <w:jc w:val="center"/>
        <w:rPr>
          <w:lang w:val="ru-RU"/>
        </w:rPr>
      </w:pPr>
    </w:p>
    <w:p w:rsidR="00D92D49" w:rsidRPr="009339BC" w:rsidRDefault="00D92D49">
      <w:pPr>
        <w:spacing w:after="0"/>
        <w:ind w:left="120"/>
        <w:jc w:val="center"/>
        <w:rPr>
          <w:lang w:val="ru-RU"/>
        </w:rPr>
      </w:pPr>
    </w:p>
    <w:p w:rsidR="00D92D49" w:rsidRPr="009339BC" w:rsidRDefault="00D92D49">
      <w:pPr>
        <w:spacing w:after="0"/>
        <w:ind w:left="120"/>
        <w:jc w:val="center"/>
        <w:rPr>
          <w:lang w:val="ru-RU"/>
        </w:rPr>
      </w:pPr>
    </w:p>
    <w:p w:rsidR="00D92D49" w:rsidRPr="009339BC" w:rsidRDefault="00D92D49">
      <w:pPr>
        <w:spacing w:after="0"/>
        <w:ind w:left="120"/>
        <w:jc w:val="center"/>
        <w:rPr>
          <w:lang w:val="ru-RU"/>
        </w:rPr>
      </w:pPr>
    </w:p>
    <w:p w:rsidR="00D92D49" w:rsidRPr="009339BC" w:rsidRDefault="00D92D49">
      <w:pPr>
        <w:spacing w:after="0"/>
        <w:ind w:left="120"/>
        <w:jc w:val="center"/>
        <w:rPr>
          <w:lang w:val="ru-RU"/>
        </w:rPr>
      </w:pPr>
    </w:p>
    <w:p w:rsidR="00D92D49" w:rsidRPr="009339BC" w:rsidRDefault="00D92D49">
      <w:pPr>
        <w:spacing w:after="0"/>
        <w:ind w:left="120"/>
        <w:jc w:val="center"/>
        <w:rPr>
          <w:lang w:val="ru-RU"/>
        </w:rPr>
      </w:pPr>
    </w:p>
    <w:p w:rsidR="00D92D49" w:rsidRPr="009339BC" w:rsidRDefault="00D92D49">
      <w:pPr>
        <w:spacing w:after="0"/>
        <w:ind w:left="120"/>
        <w:jc w:val="center"/>
        <w:rPr>
          <w:lang w:val="ru-RU"/>
        </w:rPr>
      </w:pPr>
    </w:p>
    <w:p w:rsidR="00D92D49" w:rsidRPr="009339BC" w:rsidRDefault="00D92D49">
      <w:pPr>
        <w:spacing w:after="0"/>
        <w:ind w:left="120"/>
        <w:jc w:val="center"/>
        <w:rPr>
          <w:lang w:val="ru-RU"/>
        </w:rPr>
      </w:pPr>
    </w:p>
    <w:p w:rsidR="00D92D49" w:rsidRPr="009339BC" w:rsidRDefault="00D92D49">
      <w:pPr>
        <w:spacing w:after="0"/>
        <w:ind w:left="120"/>
        <w:jc w:val="center"/>
        <w:rPr>
          <w:lang w:val="ru-RU"/>
        </w:rPr>
      </w:pPr>
    </w:p>
    <w:p w:rsidR="00D92D49" w:rsidRPr="009339BC" w:rsidRDefault="00D92D49">
      <w:pPr>
        <w:spacing w:after="0"/>
        <w:ind w:left="120"/>
        <w:jc w:val="center"/>
        <w:rPr>
          <w:lang w:val="ru-RU"/>
        </w:rPr>
      </w:pPr>
    </w:p>
    <w:p w:rsidR="00D92D49" w:rsidRPr="009339BC" w:rsidRDefault="00D92D49">
      <w:pPr>
        <w:spacing w:after="0"/>
        <w:ind w:left="120"/>
        <w:jc w:val="center"/>
        <w:rPr>
          <w:lang w:val="ru-RU"/>
        </w:rPr>
      </w:pPr>
    </w:p>
    <w:p w:rsidR="00D92D49" w:rsidRPr="009339BC" w:rsidRDefault="000A5BE3">
      <w:pPr>
        <w:spacing w:after="0"/>
        <w:ind w:left="120"/>
        <w:jc w:val="center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​</w:t>
      </w:r>
      <w:r w:rsidRPr="009339BC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9339BC">
        <w:rPr>
          <w:rFonts w:ascii="Times New Roman" w:hAnsi="Times New Roman"/>
          <w:color w:val="000000"/>
          <w:sz w:val="28"/>
          <w:lang w:val="ru-RU"/>
        </w:rPr>
        <w:t>​</w:t>
      </w:r>
    </w:p>
    <w:p w:rsidR="00D92D49" w:rsidRPr="009339BC" w:rsidRDefault="00D92D49">
      <w:pPr>
        <w:spacing w:after="0"/>
        <w:ind w:left="120"/>
        <w:rPr>
          <w:lang w:val="ru-RU"/>
        </w:rPr>
      </w:pPr>
    </w:p>
    <w:p w:rsidR="00D92D49" w:rsidRPr="009339BC" w:rsidRDefault="00D92D49">
      <w:pPr>
        <w:rPr>
          <w:lang w:val="ru-RU"/>
        </w:rPr>
        <w:sectPr w:rsidR="00D92D49" w:rsidRPr="009339BC">
          <w:pgSz w:w="11906" w:h="16383"/>
          <w:pgMar w:top="1134" w:right="850" w:bottom="1134" w:left="1701" w:header="720" w:footer="720" w:gutter="0"/>
          <w:cols w:space="720"/>
        </w:sectPr>
      </w:pPr>
    </w:p>
    <w:p w:rsidR="00D92D49" w:rsidRPr="009339BC" w:rsidRDefault="000A5BE3">
      <w:pPr>
        <w:spacing w:after="0" w:line="264" w:lineRule="auto"/>
        <w:ind w:left="120"/>
        <w:jc w:val="both"/>
        <w:rPr>
          <w:lang w:val="ru-RU"/>
        </w:rPr>
      </w:pPr>
      <w:bookmarkStart w:id="1" w:name="block-28329117"/>
      <w:bookmarkEnd w:id="0"/>
      <w:r w:rsidRPr="009339B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развития, воспитания и социализации обучающихся, сформулированные в федеральной рабочей программе воспитания. 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</w:t>
      </w:r>
      <w:r w:rsidRPr="009339BC">
        <w:rPr>
          <w:rFonts w:ascii="Times New Roman" w:hAnsi="Times New Roman"/>
          <w:color w:val="000000"/>
          <w:sz w:val="28"/>
          <w:lang w:val="ru-RU"/>
        </w:rPr>
        <w:t>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</w:t>
      </w:r>
      <w:r w:rsidRPr="009339BC">
        <w:rPr>
          <w:rFonts w:ascii="Times New Roman" w:hAnsi="Times New Roman"/>
          <w:color w:val="000000"/>
          <w:sz w:val="28"/>
          <w:lang w:val="ru-RU"/>
        </w:rPr>
        <w:t>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</w:t>
      </w:r>
      <w:r w:rsidRPr="009339BC">
        <w:rPr>
          <w:rFonts w:ascii="Times New Roman" w:hAnsi="Times New Roman"/>
          <w:color w:val="000000"/>
          <w:sz w:val="28"/>
          <w:lang w:val="ru-RU"/>
        </w:rPr>
        <w:t>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Программа по и</w:t>
      </w:r>
      <w:r w:rsidRPr="009339BC">
        <w:rPr>
          <w:rFonts w:ascii="Times New Roman" w:hAnsi="Times New Roman"/>
          <w:color w:val="000000"/>
          <w:sz w:val="28"/>
          <w:lang w:val="ru-RU"/>
        </w:rPr>
        <w:t>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ориен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тирована на </w:t>
      </w:r>
      <w:proofErr w:type="spellStart"/>
      <w:r w:rsidRPr="009339BC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9339BC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</w:t>
      </w:r>
      <w:r w:rsidRPr="009339BC">
        <w:rPr>
          <w:rFonts w:ascii="Times New Roman" w:hAnsi="Times New Roman"/>
          <w:color w:val="000000"/>
          <w:sz w:val="28"/>
          <w:lang w:val="ru-RU"/>
        </w:rPr>
        <w:t>но-прикладного искусства, изображения в зрелищных и экранных искусствах (вариативно).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</w:t>
      </w:r>
      <w:r w:rsidRPr="009339BC">
        <w:rPr>
          <w:rFonts w:ascii="Times New Roman" w:hAnsi="Times New Roman"/>
          <w:color w:val="000000"/>
          <w:sz w:val="28"/>
          <w:lang w:val="ru-RU"/>
        </w:rPr>
        <w:t>й о месте и значении художественной деятельности в жизни общества;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</w:t>
      </w:r>
      <w:r w:rsidRPr="009339BC">
        <w:rPr>
          <w:rFonts w:ascii="Times New Roman" w:hAnsi="Times New Roman"/>
          <w:color w:val="000000"/>
          <w:sz w:val="28"/>
          <w:lang w:val="ru-RU"/>
        </w:rPr>
        <w:t>зования мира;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</w:t>
      </w:r>
      <w:r w:rsidRPr="009339BC">
        <w:rPr>
          <w:rFonts w:ascii="Times New Roman" w:hAnsi="Times New Roman"/>
          <w:color w:val="000000"/>
          <w:sz w:val="28"/>
          <w:lang w:val="ru-RU"/>
        </w:rPr>
        <w:lastRenderedPageBreak/>
        <w:t>пространственных искусств: изобразительных (живопись, графика, скульптура), декоративно-прикладных, в архитектуре и дизайне</w:t>
      </w:r>
      <w:r w:rsidRPr="009339BC">
        <w:rPr>
          <w:rFonts w:ascii="Times New Roman" w:hAnsi="Times New Roman"/>
          <w:color w:val="000000"/>
          <w:sz w:val="28"/>
          <w:lang w:val="ru-RU"/>
        </w:rPr>
        <w:t>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овладение представлениями о ср</w:t>
      </w:r>
      <w:r w:rsidRPr="009339BC">
        <w:rPr>
          <w:rFonts w:ascii="Times New Roman" w:hAnsi="Times New Roman"/>
          <w:color w:val="000000"/>
          <w:sz w:val="28"/>
          <w:lang w:val="ru-RU"/>
        </w:rPr>
        <w:t>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воспитание 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уважения и любви к культурному наследию России через освоение отечественной художественной культуры; 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</w:t>
      </w:r>
      <w:r w:rsidRPr="009339BC">
        <w:rPr>
          <w:rFonts w:ascii="Times New Roman" w:hAnsi="Times New Roman"/>
          <w:color w:val="000000"/>
          <w:sz w:val="28"/>
          <w:lang w:val="ru-RU"/>
        </w:rPr>
        <w:t>овой, эстетической и личностно значимой ценности.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037c86a0-0100-46f4-8a06-fc1394a836a9"/>
      <w:r w:rsidRPr="009339BC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</w:t>
      </w:r>
      <w:proofErr w:type="gramStart"/>
      <w:r w:rsidRPr="009339BC">
        <w:rPr>
          <w:rFonts w:ascii="Times New Roman" w:hAnsi="Times New Roman"/>
          <w:color w:val="000000"/>
          <w:sz w:val="28"/>
          <w:lang w:val="ru-RU"/>
        </w:rPr>
        <w:t>).</w:t>
      </w:r>
      <w:bookmarkEnd w:id="2"/>
      <w:r w:rsidRPr="009339BC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9339BC">
        <w:rPr>
          <w:rFonts w:ascii="Times New Roman" w:hAnsi="Times New Roman"/>
          <w:color w:val="000000"/>
          <w:sz w:val="28"/>
          <w:lang w:val="ru-RU"/>
        </w:rPr>
        <w:t>‌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жет быть реализовано дополнительно к инвариантным в одном или нескольких </w:t>
      </w:r>
      <w:proofErr w:type="gramStart"/>
      <w:r w:rsidRPr="009339BC">
        <w:rPr>
          <w:rFonts w:ascii="Times New Roman" w:hAnsi="Times New Roman"/>
          <w:color w:val="000000"/>
          <w:sz w:val="28"/>
          <w:lang w:val="ru-RU"/>
        </w:rPr>
        <w:t>классах</w:t>
      </w:r>
      <w:proofErr w:type="gramEnd"/>
      <w:r w:rsidRPr="009339BC">
        <w:rPr>
          <w:rFonts w:ascii="Times New Roman" w:hAnsi="Times New Roman"/>
          <w:color w:val="000000"/>
          <w:sz w:val="28"/>
          <w:lang w:val="ru-RU"/>
        </w:rPr>
        <w:t xml:space="preserve"> или во внеурочной деятельности.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Модуль №3 «Архитектура и </w:t>
      </w:r>
      <w:r w:rsidRPr="009339BC">
        <w:rPr>
          <w:rFonts w:ascii="Times New Roman" w:hAnsi="Times New Roman"/>
          <w:color w:val="000000"/>
          <w:sz w:val="28"/>
          <w:lang w:val="ru-RU"/>
        </w:rPr>
        <w:t>дизайн» (7 класс)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Каждый модуль программы по изобразительному искусству обладает содержательной целостностью и организован по восходящему принципу в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‌</w:t>
      </w:r>
    </w:p>
    <w:p w:rsidR="00D92D49" w:rsidRPr="009339BC" w:rsidRDefault="000A5BE3">
      <w:pPr>
        <w:spacing w:after="0" w:line="264" w:lineRule="auto"/>
        <w:ind w:left="12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​</w:t>
      </w:r>
    </w:p>
    <w:p w:rsidR="00D92D49" w:rsidRPr="009339BC" w:rsidRDefault="00D92D49">
      <w:pPr>
        <w:rPr>
          <w:lang w:val="ru-RU"/>
        </w:rPr>
        <w:sectPr w:rsidR="00D92D49" w:rsidRPr="009339BC" w:rsidSect="009339BC">
          <w:pgSz w:w="11906" w:h="16383"/>
          <w:pgMar w:top="567" w:right="850" w:bottom="568" w:left="1701" w:header="720" w:footer="720" w:gutter="0"/>
          <w:cols w:space="720"/>
        </w:sectPr>
      </w:pPr>
    </w:p>
    <w:p w:rsidR="00D92D49" w:rsidRPr="009339BC" w:rsidRDefault="000A5BE3">
      <w:pPr>
        <w:spacing w:after="0" w:line="264" w:lineRule="auto"/>
        <w:ind w:left="120"/>
        <w:jc w:val="both"/>
        <w:rPr>
          <w:lang w:val="ru-RU"/>
        </w:rPr>
      </w:pPr>
      <w:bookmarkStart w:id="3" w:name="block-28329119"/>
      <w:bookmarkEnd w:id="1"/>
      <w:r w:rsidRPr="009339B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92D49" w:rsidRPr="009339BC" w:rsidRDefault="000A5BE3">
      <w:pPr>
        <w:spacing w:after="0" w:line="264" w:lineRule="auto"/>
        <w:ind w:left="120"/>
        <w:jc w:val="both"/>
        <w:rPr>
          <w:lang w:val="ru-RU"/>
        </w:rPr>
      </w:pPr>
      <w:r w:rsidRPr="009339B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92D49" w:rsidRPr="009339BC" w:rsidRDefault="000A5BE3">
      <w:pPr>
        <w:spacing w:after="0" w:line="264" w:lineRule="auto"/>
        <w:ind w:left="12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​</w:t>
      </w:r>
      <w:r w:rsidRPr="009339BC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Роль природных м</w:t>
      </w:r>
      <w:r w:rsidRPr="009339BC">
        <w:rPr>
          <w:rFonts w:ascii="Times New Roman" w:hAnsi="Times New Roman"/>
          <w:color w:val="000000"/>
          <w:sz w:val="28"/>
          <w:lang w:val="ru-RU"/>
        </w:rPr>
        <w:t>атериалов в строительстве и изготовлении предметов быта, их значение в характере труда и жизненного уклада.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Выполнение рисунков </w:t>
      </w:r>
      <w:r w:rsidRPr="009339BC">
        <w:rPr>
          <w:rFonts w:ascii="Times New Roman" w:hAnsi="Times New Roman"/>
          <w:color w:val="000000"/>
          <w:sz w:val="28"/>
          <w:lang w:val="ru-RU"/>
        </w:rPr>
        <w:t>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функционального и </w:t>
      </w:r>
      <w:r w:rsidRPr="009339BC">
        <w:rPr>
          <w:rFonts w:ascii="Times New Roman" w:hAnsi="Times New Roman"/>
          <w:color w:val="000000"/>
          <w:sz w:val="28"/>
          <w:lang w:val="ru-RU"/>
        </w:rPr>
        <w:t>символического – в её постройке и украшении.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Выполнение рисунков – эскизов орнаментального декора крестьянского дома</w:t>
      </w:r>
      <w:r w:rsidRPr="009339BC">
        <w:rPr>
          <w:rFonts w:ascii="Times New Roman" w:hAnsi="Times New Roman"/>
          <w:color w:val="000000"/>
          <w:sz w:val="28"/>
          <w:lang w:val="ru-RU"/>
        </w:rPr>
        <w:t>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</w:t>
      </w:r>
      <w:r w:rsidRPr="009339BC">
        <w:rPr>
          <w:rFonts w:ascii="Times New Roman" w:hAnsi="Times New Roman"/>
          <w:color w:val="000000"/>
          <w:sz w:val="28"/>
          <w:lang w:val="ru-RU"/>
        </w:rPr>
        <w:t>ойки, символики её декора и уклада жизни для каждого народа.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</w:t>
      </w:r>
      <w:r w:rsidRPr="009339BC">
        <w:rPr>
          <w:rFonts w:ascii="Times New Roman" w:hAnsi="Times New Roman"/>
          <w:color w:val="000000"/>
          <w:sz w:val="28"/>
          <w:lang w:val="ru-RU"/>
        </w:rPr>
        <w:t>чного костюма – женского и мужского.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Искусство наро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дной вышивки. Вышивка в народных костюмах и обрядах. Древнее происхождение и присутствие всех типов орнаментов в </w:t>
      </w:r>
      <w:r w:rsidRPr="009339BC">
        <w:rPr>
          <w:rFonts w:ascii="Times New Roman" w:hAnsi="Times New Roman"/>
          <w:color w:val="000000"/>
          <w:sz w:val="28"/>
          <w:lang w:val="ru-RU"/>
        </w:rPr>
        <w:lastRenderedPageBreak/>
        <w:t>народной вышивке. Символическое изображение женских фигур и образов всадников в орнаментах вышивки. Особенности традиционных орнаментов текстил</w:t>
      </w:r>
      <w:r w:rsidRPr="009339BC">
        <w:rPr>
          <w:rFonts w:ascii="Times New Roman" w:hAnsi="Times New Roman"/>
          <w:color w:val="000000"/>
          <w:sz w:val="28"/>
          <w:lang w:val="ru-RU"/>
        </w:rPr>
        <w:t>ьных промыслов в разных регионах страны.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Народные праздники и праздничные обряды как синтез всех видов </w:t>
      </w:r>
      <w:r w:rsidRPr="009339BC">
        <w:rPr>
          <w:rFonts w:ascii="Times New Roman" w:hAnsi="Times New Roman"/>
          <w:color w:val="000000"/>
          <w:sz w:val="28"/>
          <w:lang w:val="ru-RU"/>
        </w:rPr>
        <w:t>народного творчества.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Народные художественные промыслы.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</w:t>
      </w:r>
      <w:r w:rsidRPr="009339BC">
        <w:rPr>
          <w:rFonts w:ascii="Times New Roman" w:hAnsi="Times New Roman"/>
          <w:color w:val="000000"/>
          <w:sz w:val="28"/>
          <w:lang w:val="ru-RU"/>
        </w:rPr>
        <w:t>. Традиции культуры, особенные для каждого региона.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</w:t>
      </w:r>
      <w:r w:rsidRPr="009339BC">
        <w:rPr>
          <w:rFonts w:ascii="Times New Roman" w:hAnsi="Times New Roman"/>
          <w:color w:val="000000"/>
          <w:sz w:val="28"/>
          <w:lang w:val="ru-RU"/>
        </w:rPr>
        <w:t>рамика, металл, кость, мех и кожа, шерсть и лён).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9339BC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9339BC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9339BC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9339BC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</w:t>
      </w:r>
      <w:r w:rsidRPr="009339BC">
        <w:rPr>
          <w:rFonts w:ascii="Times New Roman" w:hAnsi="Times New Roman"/>
          <w:color w:val="000000"/>
          <w:sz w:val="28"/>
          <w:lang w:val="ru-RU"/>
        </w:rPr>
        <w:t>лы игрушек разных регионов страны.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</w:t>
      </w:r>
      <w:r w:rsidRPr="009339BC">
        <w:rPr>
          <w:rFonts w:ascii="Times New Roman" w:hAnsi="Times New Roman"/>
          <w:color w:val="000000"/>
          <w:sz w:val="28"/>
          <w:lang w:val="ru-RU"/>
        </w:rPr>
        <w:t>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</w:t>
      </w:r>
      <w:r w:rsidRPr="009339BC">
        <w:rPr>
          <w:rFonts w:ascii="Times New Roman" w:hAnsi="Times New Roman"/>
          <w:color w:val="000000"/>
          <w:sz w:val="28"/>
          <w:lang w:val="ru-RU"/>
        </w:rPr>
        <w:t>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</w:t>
      </w:r>
      <w:r w:rsidRPr="009339BC">
        <w:rPr>
          <w:rFonts w:ascii="Times New Roman" w:hAnsi="Times New Roman"/>
          <w:color w:val="000000"/>
          <w:sz w:val="28"/>
          <w:lang w:val="ru-RU"/>
        </w:rPr>
        <w:t>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9339BC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9339BC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</w:t>
      </w:r>
      <w:r w:rsidRPr="009339BC">
        <w:rPr>
          <w:rFonts w:ascii="Times New Roman" w:hAnsi="Times New Roman"/>
          <w:color w:val="000000"/>
          <w:sz w:val="28"/>
          <w:lang w:val="ru-RU"/>
        </w:rPr>
        <w:t>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Древние традиции художественной обработки металла в разных регионах страны. Разнообразие назначения предметов и </w:t>
      </w:r>
      <w:r w:rsidRPr="009339BC">
        <w:rPr>
          <w:rFonts w:ascii="Times New Roman" w:hAnsi="Times New Roman"/>
          <w:color w:val="000000"/>
          <w:sz w:val="28"/>
          <w:lang w:val="ru-RU"/>
        </w:rPr>
        <w:t>художественно-технических приёмов работы с металлом.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</w:t>
      </w:r>
      <w:r w:rsidRPr="009339BC">
        <w:rPr>
          <w:rFonts w:ascii="Times New Roman" w:hAnsi="Times New Roman"/>
          <w:color w:val="000000"/>
          <w:sz w:val="28"/>
          <w:lang w:val="ru-RU"/>
        </w:rPr>
        <w:t>ь искусства лаковой миниатюры в сохранении и развитии традиций отечественной культуры.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</w:t>
      </w:r>
      <w:r w:rsidRPr="009339BC">
        <w:rPr>
          <w:rFonts w:ascii="Times New Roman" w:hAnsi="Times New Roman"/>
          <w:color w:val="000000"/>
          <w:sz w:val="28"/>
          <w:lang w:val="ru-RU"/>
        </w:rPr>
        <w:t>льтурных традиций.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культуре древних цивилизаций.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</w:t>
      </w:r>
      <w:r w:rsidRPr="009339BC">
        <w:rPr>
          <w:rFonts w:ascii="Times New Roman" w:hAnsi="Times New Roman"/>
          <w:color w:val="000000"/>
          <w:sz w:val="28"/>
          <w:lang w:val="ru-RU"/>
        </w:rPr>
        <w:t>ре разных эпох.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</w:t>
      </w:r>
      <w:r w:rsidRPr="009339BC">
        <w:rPr>
          <w:rFonts w:ascii="Times New Roman" w:hAnsi="Times New Roman"/>
          <w:color w:val="000000"/>
          <w:sz w:val="28"/>
          <w:lang w:val="ru-RU"/>
        </w:rPr>
        <w:t>метов быта – в культуре разных эпох.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</w:t>
      </w:r>
      <w:r w:rsidRPr="009339BC">
        <w:rPr>
          <w:rFonts w:ascii="Times New Roman" w:hAnsi="Times New Roman"/>
          <w:color w:val="000000"/>
          <w:sz w:val="28"/>
          <w:lang w:val="ru-RU"/>
        </w:rPr>
        <w:t>лирование одежды).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человека, его характера, </w:t>
      </w:r>
      <w:proofErr w:type="spellStart"/>
      <w:r w:rsidRPr="009339BC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9339BC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D92D49" w:rsidRPr="009339BC" w:rsidRDefault="000A5BE3">
      <w:pPr>
        <w:spacing w:after="0" w:line="264" w:lineRule="auto"/>
        <w:ind w:left="120"/>
        <w:jc w:val="both"/>
        <w:rPr>
          <w:lang w:val="ru-RU"/>
        </w:rPr>
      </w:pPr>
      <w:r w:rsidRPr="009339B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92D49" w:rsidRPr="009339BC" w:rsidRDefault="000A5BE3">
      <w:pPr>
        <w:spacing w:after="0" w:line="264" w:lineRule="auto"/>
        <w:ind w:left="120"/>
        <w:jc w:val="both"/>
        <w:rPr>
          <w:lang w:val="ru-RU"/>
        </w:rPr>
      </w:pPr>
      <w:r w:rsidRPr="009339BC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​</w:t>
      </w:r>
      <w:r w:rsidRPr="009339BC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lastRenderedPageBreak/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Основные виды живописи, графики и скульптуры. Художник и зритель: зрительские умения, знания и </w:t>
      </w:r>
      <w:r w:rsidRPr="009339BC">
        <w:rPr>
          <w:rFonts w:ascii="Times New Roman" w:hAnsi="Times New Roman"/>
          <w:color w:val="000000"/>
          <w:sz w:val="28"/>
          <w:lang w:val="ru-RU"/>
        </w:rPr>
        <w:t>творчество зрителя.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Виды рисунка: зарисов</w:t>
      </w:r>
      <w:r w:rsidRPr="009339BC">
        <w:rPr>
          <w:rFonts w:ascii="Times New Roman" w:hAnsi="Times New Roman"/>
          <w:color w:val="000000"/>
          <w:sz w:val="28"/>
          <w:lang w:val="ru-RU"/>
        </w:rPr>
        <w:t>ка, набросок, учебный рисунок и творческий рисунок.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Ритм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и ритмическая организация плоскости листа.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9339BC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9339BC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Цвет как выразительное средство в изобразительном искусс</w:t>
      </w:r>
      <w:r w:rsidRPr="009339BC">
        <w:rPr>
          <w:rFonts w:ascii="Times New Roman" w:hAnsi="Times New Roman"/>
          <w:color w:val="000000"/>
          <w:sz w:val="28"/>
          <w:lang w:val="ru-RU"/>
        </w:rPr>
        <w:t>тве: холодный и тёплый цвет, понятие цветовых отношений; колорит в живописи.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</w:t>
      </w:r>
      <w:r w:rsidRPr="009339BC">
        <w:rPr>
          <w:rFonts w:ascii="Times New Roman" w:hAnsi="Times New Roman"/>
          <w:color w:val="000000"/>
          <w:sz w:val="28"/>
          <w:lang w:val="ru-RU"/>
        </w:rPr>
        <w:t>ния мелкой пластики. Виды рельефа.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Предмет изображения, сюжет и содержание произведения </w:t>
      </w:r>
      <w:r w:rsidRPr="009339BC">
        <w:rPr>
          <w:rFonts w:ascii="Times New Roman" w:hAnsi="Times New Roman"/>
          <w:color w:val="000000"/>
          <w:sz w:val="28"/>
          <w:lang w:val="ru-RU"/>
        </w:rPr>
        <w:t>изобразительного искусства.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Линейное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построение предмета в пространстве: линия горизонта, точка зрения и точка схода, правила перспективных сокращений.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</w:t>
      </w:r>
      <w:r w:rsidRPr="009339BC">
        <w:rPr>
          <w:rFonts w:ascii="Times New Roman" w:hAnsi="Times New Roman"/>
          <w:color w:val="000000"/>
          <w:sz w:val="28"/>
          <w:lang w:val="ru-RU"/>
        </w:rPr>
        <w:t>ыявление её конструкции.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lastRenderedPageBreak/>
        <w:t>Освещение как средство выявления объёма предмета. Понятия «свет», «блик», «полутень», «собс</w:t>
      </w:r>
      <w:r w:rsidRPr="009339BC">
        <w:rPr>
          <w:rFonts w:ascii="Times New Roman" w:hAnsi="Times New Roman"/>
          <w:color w:val="000000"/>
          <w:sz w:val="28"/>
          <w:lang w:val="ru-RU"/>
        </w:rPr>
        <w:t>твенная тень», «рефлекс», «падающая тень». Особенности освещения «по свету» и «против света».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</w:t>
      </w:r>
      <w:r w:rsidRPr="009339BC">
        <w:rPr>
          <w:rFonts w:ascii="Times New Roman" w:hAnsi="Times New Roman"/>
          <w:color w:val="000000"/>
          <w:sz w:val="28"/>
          <w:lang w:val="ru-RU"/>
        </w:rPr>
        <w:t>их техник. Печатная графика.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</w:t>
      </w:r>
      <w:r w:rsidRPr="009339BC">
        <w:rPr>
          <w:rFonts w:ascii="Times New Roman" w:hAnsi="Times New Roman"/>
          <w:color w:val="000000"/>
          <w:sz w:val="28"/>
          <w:lang w:val="ru-RU"/>
        </w:rPr>
        <w:t>кусстве разных эпох. Выражение в портретном изображении характера человека и мировоззренческих идеалов эпохи.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Особенности развития портретного жанра в отечественном искусстве. Великие портретисты в русской живоп</w:t>
      </w:r>
      <w:r w:rsidRPr="009339BC">
        <w:rPr>
          <w:rFonts w:ascii="Times New Roman" w:hAnsi="Times New Roman"/>
          <w:color w:val="000000"/>
          <w:sz w:val="28"/>
          <w:lang w:val="ru-RU"/>
        </w:rPr>
        <w:t>иси.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Графический портрет в работ</w:t>
      </w:r>
      <w:r w:rsidRPr="009339BC">
        <w:rPr>
          <w:rFonts w:ascii="Times New Roman" w:hAnsi="Times New Roman"/>
          <w:color w:val="000000"/>
          <w:sz w:val="28"/>
          <w:lang w:val="ru-RU"/>
        </w:rPr>
        <w:t>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Портрет в скул</w:t>
      </w:r>
      <w:r w:rsidRPr="009339BC">
        <w:rPr>
          <w:rFonts w:ascii="Times New Roman" w:hAnsi="Times New Roman"/>
          <w:color w:val="000000"/>
          <w:sz w:val="28"/>
          <w:lang w:val="ru-RU"/>
        </w:rPr>
        <w:t>ьптуре.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в произведениях выдающихся живописцев.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Правила построения линейной перспективы в </w:t>
      </w:r>
      <w:r w:rsidRPr="009339BC">
        <w:rPr>
          <w:rFonts w:ascii="Times New Roman" w:hAnsi="Times New Roman"/>
          <w:color w:val="000000"/>
          <w:sz w:val="28"/>
          <w:lang w:val="ru-RU"/>
        </w:rPr>
        <w:t>изображении пространства.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Особе</w:t>
      </w:r>
      <w:r w:rsidRPr="009339BC">
        <w:rPr>
          <w:rFonts w:ascii="Times New Roman" w:hAnsi="Times New Roman"/>
          <w:color w:val="000000"/>
          <w:sz w:val="28"/>
          <w:lang w:val="ru-RU"/>
        </w:rPr>
        <w:t>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9339BC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9339BC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9339BC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9339B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339BC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9339BC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9339BC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9339BC">
        <w:rPr>
          <w:rFonts w:ascii="Times New Roman" w:hAnsi="Times New Roman"/>
          <w:color w:val="000000"/>
          <w:sz w:val="28"/>
          <w:lang w:val="ru-RU"/>
        </w:rPr>
        <w:t xml:space="preserve"> и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её значение для русской культуры. Значение художественного образа отечественного пейзажа в развитии чувства Родины.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</w:t>
      </w:r>
      <w:r w:rsidRPr="009339BC">
        <w:rPr>
          <w:rFonts w:ascii="Times New Roman" w:hAnsi="Times New Roman"/>
          <w:color w:val="000000"/>
          <w:sz w:val="28"/>
          <w:lang w:val="ru-RU"/>
        </w:rPr>
        <w:t>тва выразительности в графическом рисунке и многообразие графических техник.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Город как мате</w:t>
      </w:r>
      <w:r w:rsidRPr="009339BC">
        <w:rPr>
          <w:rFonts w:ascii="Times New Roman" w:hAnsi="Times New Roman"/>
          <w:color w:val="000000"/>
          <w:sz w:val="28"/>
          <w:lang w:val="ru-RU"/>
        </w:rPr>
        <w:t>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</w:t>
      </w:r>
      <w:r w:rsidRPr="009339BC">
        <w:rPr>
          <w:rFonts w:ascii="Times New Roman" w:hAnsi="Times New Roman"/>
          <w:color w:val="000000"/>
          <w:sz w:val="28"/>
          <w:lang w:val="ru-RU"/>
        </w:rPr>
        <w:t>бражения.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Жанровая картина к</w:t>
      </w:r>
      <w:r w:rsidRPr="009339BC">
        <w:rPr>
          <w:rFonts w:ascii="Times New Roman" w:hAnsi="Times New Roman"/>
          <w:color w:val="000000"/>
          <w:sz w:val="28"/>
          <w:lang w:val="ru-RU"/>
        </w:rPr>
        <w:t>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Композиция как целостность в организации </w:t>
      </w:r>
      <w:r w:rsidRPr="009339BC">
        <w:rPr>
          <w:rFonts w:ascii="Times New Roman" w:hAnsi="Times New Roman"/>
          <w:color w:val="000000"/>
          <w:sz w:val="28"/>
          <w:lang w:val="ru-RU"/>
        </w:rPr>
        <w:t>художественных выразительных средств и взаимосвязи всех компонентов произведения.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</w:t>
      </w:r>
      <w:r w:rsidRPr="009339BC">
        <w:rPr>
          <w:rFonts w:ascii="Times New Roman" w:hAnsi="Times New Roman"/>
          <w:color w:val="000000"/>
          <w:sz w:val="28"/>
          <w:lang w:val="ru-RU"/>
        </w:rPr>
        <w:t>ой картины в зависимости от сюжета: мифологическая картина, картина на библейские темы, батальная картина и другие.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</w:t>
      </w:r>
      <w:r w:rsidRPr="009339BC">
        <w:rPr>
          <w:rFonts w:ascii="Times New Roman" w:hAnsi="Times New Roman"/>
          <w:color w:val="000000"/>
          <w:sz w:val="28"/>
          <w:lang w:val="ru-RU"/>
        </w:rPr>
        <w:t>пеи», исторические картины в творчестве В. Сурикова и других. Исторический образ России в картинах ХХ в.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</w:t>
      </w:r>
      <w:r w:rsidRPr="009339BC">
        <w:rPr>
          <w:rFonts w:ascii="Times New Roman" w:hAnsi="Times New Roman"/>
          <w:color w:val="000000"/>
          <w:sz w:val="28"/>
          <w:lang w:val="ru-RU"/>
        </w:rPr>
        <w:t>ми, уточнения композиции в эскизах, картон композиции, работа над холстом.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</w:t>
      </w:r>
      <w:r w:rsidRPr="009339BC">
        <w:rPr>
          <w:rFonts w:ascii="Times New Roman" w:hAnsi="Times New Roman"/>
          <w:color w:val="000000"/>
          <w:sz w:val="28"/>
          <w:lang w:val="ru-RU"/>
        </w:rPr>
        <w:t>кие темы: место и значение сюжетов Священной истории в европейской культуре.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Рафаэля, Рембрандта, в скульптуре «</w:t>
      </w:r>
      <w:proofErr w:type="spellStart"/>
      <w:r w:rsidRPr="009339BC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9339BC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9339BC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9339BC">
        <w:rPr>
          <w:rFonts w:ascii="Times New Roman" w:hAnsi="Times New Roman"/>
          <w:color w:val="000000"/>
          <w:sz w:val="28"/>
          <w:lang w:val="ru-RU"/>
        </w:rPr>
        <w:t>. «Тайная вечеря», В. Поленов. «Христос и грешница»). Иконопись ка</w:t>
      </w:r>
      <w:r w:rsidRPr="009339BC">
        <w:rPr>
          <w:rFonts w:ascii="Times New Roman" w:hAnsi="Times New Roman"/>
          <w:color w:val="000000"/>
          <w:sz w:val="28"/>
          <w:lang w:val="ru-RU"/>
        </w:rPr>
        <w:t>к великое проявление русской культуры. Язык изображения в иконе – его религиозный и символический смысл.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Роль и значение изобраз</w:t>
      </w:r>
      <w:r w:rsidRPr="009339BC">
        <w:rPr>
          <w:rFonts w:ascii="Times New Roman" w:hAnsi="Times New Roman"/>
          <w:color w:val="000000"/>
          <w:sz w:val="28"/>
          <w:lang w:val="ru-RU"/>
        </w:rPr>
        <w:t>ительного искусства в жизни людей: образ мира в изобразительном искусстве.</w:t>
      </w:r>
    </w:p>
    <w:p w:rsidR="00D92D49" w:rsidRPr="009339BC" w:rsidRDefault="000A5BE3">
      <w:pPr>
        <w:spacing w:after="0"/>
        <w:ind w:left="120"/>
        <w:rPr>
          <w:lang w:val="ru-RU"/>
        </w:rPr>
      </w:pPr>
      <w:bookmarkStart w:id="4" w:name="_Toc137210403"/>
      <w:bookmarkEnd w:id="4"/>
      <w:r w:rsidRPr="009339B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92D49" w:rsidRPr="009339BC" w:rsidRDefault="000A5BE3">
      <w:pPr>
        <w:spacing w:after="0" w:line="264" w:lineRule="auto"/>
        <w:ind w:left="120"/>
        <w:jc w:val="both"/>
        <w:rPr>
          <w:lang w:val="ru-RU"/>
        </w:rPr>
      </w:pPr>
      <w:r w:rsidRPr="009339BC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</w:t>
      </w:r>
      <w:r w:rsidRPr="009339BC">
        <w:rPr>
          <w:rFonts w:ascii="Times New Roman" w:hAnsi="Times New Roman"/>
          <w:color w:val="000000"/>
          <w:sz w:val="28"/>
          <w:lang w:val="ru-RU"/>
        </w:rPr>
        <w:t>» – предметно-пространственной среды жизни людей.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</w:t>
      </w:r>
      <w:r w:rsidRPr="009339BC">
        <w:rPr>
          <w:rFonts w:ascii="Times New Roman" w:hAnsi="Times New Roman"/>
          <w:color w:val="000000"/>
          <w:sz w:val="28"/>
          <w:lang w:val="ru-RU"/>
        </w:rPr>
        <w:t>сторические эпохи.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архитектуры и дизайна на разных этапах общественного развития. Единство функционального и художествен</w:t>
      </w:r>
      <w:r w:rsidRPr="009339BC">
        <w:rPr>
          <w:rFonts w:ascii="Times New Roman" w:hAnsi="Times New Roman"/>
          <w:color w:val="000000"/>
          <w:sz w:val="28"/>
          <w:lang w:val="ru-RU"/>
        </w:rPr>
        <w:t>ного – целесообразности и красоты.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текст и изображение.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</w:t>
      </w:r>
      <w:r w:rsidRPr="009339BC">
        <w:rPr>
          <w:rFonts w:ascii="Times New Roman" w:hAnsi="Times New Roman"/>
          <w:color w:val="000000"/>
          <w:sz w:val="28"/>
          <w:lang w:val="ru-RU"/>
        </w:rPr>
        <w:t>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Практические упражнения по созданию композиции с вариативным ритмическим расположением геометрических фигур на </w:t>
      </w:r>
      <w:r w:rsidRPr="009339BC">
        <w:rPr>
          <w:rFonts w:ascii="Times New Roman" w:hAnsi="Times New Roman"/>
          <w:color w:val="000000"/>
          <w:sz w:val="28"/>
          <w:lang w:val="ru-RU"/>
        </w:rPr>
        <w:t>плоскости.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9339BC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9339BC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Шрифты и шрифтовая композиция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в графическом дизайне. Форма буквы как изобразительно-смысловой символ.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339BC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9339BC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Выполнение аналитических и практических работ по теме </w:t>
      </w:r>
      <w:r w:rsidRPr="009339BC">
        <w:rPr>
          <w:rFonts w:ascii="Times New Roman" w:hAnsi="Times New Roman"/>
          <w:color w:val="000000"/>
          <w:sz w:val="28"/>
          <w:lang w:val="ru-RU"/>
        </w:rPr>
        <w:t>«Буква – изобразительный элемент композиции».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и изображения.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Многообразие форм графического дизайна. Дизайн книги и журнала. Элементы, </w:t>
      </w:r>
      <w:r w:rsidRPr="009339BC">
        <w:rPr>
          <w:rFonts w:ascii="Times New Roman" w:hAnsi="Times New Roman"/>
          <w:color w:val="000000"/>
          <w:sz w:val="28"/>
          <w:lang w:val="ru-RU"/>
        </w:rPr>
        <w:t>составляющие конструкцию и художественное оформление книги, журнала.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</w:t>
      </w:r>
      <w:r w:rsidRPr="009339BC">
        <w:rPr>
          <w:rFonts w:ascii="Times New Roman" w:hAnsi="Times New Roman"/>
          <w:color w:val="000000"/>
          <w:sz w:val="28"/>
          <w:lang w:val="ru-RU"/>
        </w:rPr>
        <w:t>нственная. Композиционная организация пространства. Прочтение плоскостной композиции как «чертежа» пространства.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</w:t>
      </w:r>
      <w:r w:rsidRPr="009339BC">
        <w:rPr>
          <w:rFonts w:ascii="Times New Roman" w:hAnsi="Times New Roman"/>
          <w:color w:val="000000"/>
          <w:sz w:val="28"/>
          <w:lang w:val="ru-RU"/>
        </w:rPr>
        <w:t>о-пространственных композиций. Объём и пространство. Взаимосвязь объектов в архитектурном макете.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</w:t>
      </w:r>
      <w:r w:rsidRPr="009339BC">
        <w:rPr>
          <w:rFonts w:ascii="Times New Roman" w:hAnsi="Times New Roman"/>
          <w:color w:val="000000"/>
          <w:sz w:val="28"/>
          <w:lang w:val="ru-RU"/>
        </w:rPr>
        <w:t>образный характер постройки.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</w:t>
      </w:r>
      <w:r w:rsidRPr="009339BC">
        <w:rPr>
          <w:rFonts w:ascii="Times New Roman" w:hAnsi="Times New Roman"/>
          <w:color w:val="000000"/>
          <w:sz w:val="28"/>
          <w:lang w:val="ru-RU"/>
        </w:rPr>
        <w:t>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Многообразие предметного мира, создаваемого человеком. Функция вещи и </w:t>
      </w:r>
      <w:r w:rsidRPr="009339BC">
        <w:rPr>
          <w:rFonts w:ascii="Times New Roman" w:hAnsi="Times New Roman"/>
          <w:color w:val="000000"/>
          <w:sz w:val="28"/>
          <w:lang w:val="ru-RU"/>
        </w:rPr>
        <w:t>её форма. Образ времени в предметах, создаваемых человеком.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</w:t>
      </w:r>
      <w:r w:rsidRPr="009339BC">
        <w:rPr>
          <w:rFonts w:ascii="Times New Roman" w:hAnsi="Times New Roman"/>
          <w:color w:val="000000"/>
          <w:sz w:val="28"/>
          <w:lang w:val="ru-RU"/>
        </w:rPr>
        <w:t>териалов на изменение формы предмета.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</w:t>
      </w:r>
      <w:r w:rsidRPr="009339BC">
        <w:rPr>
          <w:rFonts w:ascii="Times New Roman" w:hAnsi="Times New Roman"/>
          <w:color w:val="000000"/>
          <w:sz w:val="28"/>
          <w:lang w:val="ru-RU"/>
        </w:rPr>
        <w:t>ение цвета в дизайне и архитектуре. Влияние цвета на восприятие формы объектов архитектуры и дизайна.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</w:t>
      </w:r>
      <w:r w:rsidRPr="009339BC">
        <w:rPr>
          <w:rFonts w:ascii="Times New Roman" w:hAnsi="Times New Roman"/>
          <w:color w:val="000000"/>
          <w:sz w:val="28"/>
          <w:lang w:val="ru-RU"/>
        </w:rPr>
        <w:t>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</w:t>
      </w:r>
      <w:r w:rsidRPr="009339BC">
        <w:rPr>
          <w:rFonts w:ascii="Times New Roman" w:hAnsi="Times New Roman"/>
          <w:color w:val="000000"/>
          <w:sz w:val="28"/>
          <w:lang w:val="ru-RU"/>
        </w:rPr>
        <w:t>апов духовной, художественной и материальной культуры разных народов и эпох.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lastRenderedPageBreak/>
        <w:t>Выполнение заданий по теме «Архитектурные образы прошлых э</w:t>
      </w:r>
      <w:r w:rsidRPr="009339BC">
        <w:rPr>
          <w:rFonts w:ascii="Times New Roman" w:hAnsi="Times New Roman"/>
          <w:color w:val="000000"/>
          <w:sz w:val="28"/>
          <w:lang w:val="ru-RU"/>
        </w:rPr>
        <w:t>пох» в виде аналитических зарисовок известных архитектурных памятников по фотографиям и другим видам изображения.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</w:t>
      </w:r>
      <w:r w:rsidRPr="009339BC">
        <w:rPr>
          <w:rFonts w:ascii="Times New Roman" w:hAnsi="Times New Roman"/>
          <w:color w:val="000000"/>
          <w:sz w:val="28"/>
          <w:lang w:val="ru-RU"/>
        </w:rPr>
        <w:t>и эстетические предпосылки и истоки. Социальный аспект «перестройки» в архитектуре.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</w:t>
      </w:r>
      <w:r w:rsidRPr="009339BC">
        <w:rPr>
          <w:rFonts w:ascii="Times New Roman" w:hAnsi="Times New Roman"/>
          <w:color w:val="000000"/>
          <w:sz w:val="28"/>
          <w:lang w:val="ru-RU"/>
        </w:rPr>
        <w:t>ссивности среды современного города.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Современные поиски новой эстетики в </w:t>
      </w:r>
      <w:r w:rsidRPr="009339BC">
        <w:rPr>
          <w:rFonts w:ascii="Times New Roman" w:hAnsi="Times New Roman"/>
          <w:color w:val="000000"/>
          <w:sz w:val="28"/>
          <w:lang w:val="ru-RU"/>
        </w:rPr>
        <w:t>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</w:t>
      </w:r>
      <w:r w:rsidRPr="009339BC">
        <w:rPr>
          <w:rFonts w:ascii="Times New Roman" w:hAnsi="Times New Roman"/>
          <w:color w:val="000000"/>
          <w:sz w:val="28"/>
          <w:lang w:val="ru-RU"/>
        </w:rPr>
        <w:t>ние культурного наследия для современной жизни людей.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</w:t>
      </w:r>
      <w:r w:rsidRPr="009339BC">
        <w:rPr>
          <w:rFonts w:ascii="Times New Roman" w:hAnsi="Times New Roman"/>
          <w:color w:val="000000"/>
          <w:sz w:val="28"/>
          <w:lang w:val="ru-RU"/>
        </w:rPr>
        <w:t>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Выполнение практической работы по теме «Проектирование дизайна объектов город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ской среды» в виде создания </w:t>
      </w:r>
      <w:proofErr w:type="spellStart"/>
      <w:r w:rsidRPr="009339BC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9339BC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Образно-стилево</w:t>
      </w:r>
      <w:r w:rsidRPr="009339BC">
        <w:rPr>
          <w:rFonts w:ascii="Times New Roman" w:hAnsi="Times New Roman"/>
          <w:color w:val="000000"/>
          <w:sz w:val="28"/>
          <w:lang w:val="ru-RU"/>
        </w:rPr>
        <w:t>е единство материальной культуры каждой эпохи. Интерьер как отражение стиля жизни его хозяев.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</w:t>
      </w:r>
      <w:r w:rsidRPr="009339BC">
        <w:rPr>
          <w:rFonts w:ascii="Times New Roman" w:hAnsi="Times New Roman"/>
          <w:color w:val="000000"/>
          <w:sz w:val="28"/>
          <w:lang w:val="ru-RU"/>
        </w:rPr>
        <w:t>р, кафе, вокзал, офис, школа).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lastRenderedPageBreak/>
        <w:t>Организация архитектурно-ландшафтного пространства. Город в единстве с ландшафтно-</w:t>
      </w:r>
      <w:r w:rsidRPr="009339BC">
        <w:rPr>
          <w:rFonts w:ascii="Times New Roman" w:hAnsi="Times New Roman"/>
          <w:color w:val="000000"/>
          <w:sz w:val="28"/>
          <w:lang w:val="ru-RU"/>
        </w:rPr>
        <w:t>парковой средой.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</w:t>
      </w:r>
      <w:r w:rsidRPr="009339BC">
        <w:rPr>
          <w:rFonts w:ascii="Times New Roman" w:hAnsi="Times New Roman"/>
          <w:color w:val="000000"/>
          <w:sz w:val="28"/>
          <w:lang w:val="ru-RU"/>
        </w:rPr>
        <w:t>ого участка в виде схемы-чертежа.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</w:t>
      </w:r>
      <w:r w:rsidRPr="009339BC">
        <w:rPr>
          <w:rFonts w:ascii="Times New Roman" w:hAnsi="Times New Roman"/>
          <w:color w:val="000000"/>
          <w:sz w:val="28"/>
          <w:lang w:val="ru-RU"/>
        </w:rPr>
        <w:t>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Костюм как образ человека. Стиль в одежде. Соответствие материи и формы. Целесообразность и мода. Мода как ответ </w:t>
      </w:r>
      <w:r w:rsidRPr="009339BC">
        <w:rPr>
          <w:rFonts w:ascii="Times New Roman" w:hAnsi="Times New Roman"/>
          <w:color w:val="000000"/>
          <w:sz w:val="28"/>
          <w:lang w:val="ru-RU"/>
        </w:rPr>
        <w:t>на изменения в укладе жизни, как бизнес и в качестве манипулирования массовым сознанием.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</w:t>
      </w:r>
      <w:r w:rsidRPr="009339BC">
        <w:rPr>
          <w:rFonts w:ascii="Times New Roman" w:hAnsi="Times New Roman"/>
          <w:color w:val="000000"/>
          <w:sz w:val="28"/>
          <w:lang w:val="ru-RU"/>
        </w:rPr>
        <w:t>куса в подборе одежды.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</w:t>
      </w:r>
      <w:r w:rsidRPr="009339BC">
        <w:rPr>
          <w:rFonts w:ascii="Times New Roman" w:hAnsi="Times New Roman"/>
          <w:color w:val="000000"/>
          <w:sz w:val="28"/>
          <w:lang w:val="ru-RU"/>
        </w:rPr>
        <w:t>ностью, технологией социального поведения, рекламой, общественной деятельностью.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D92D49" w:rsidRPr="009339BC" w:rsidRDefault="000A5BE3">
      <w:pPr>
        <w:spacing w:after="0" w:line="264" w:lineRule="auto"/>
        <w:ind w:left="120"/>
        <w:jc w:val="both"/>
        <w:rPr>
          <w:lang w:val="ru-RU"/>
        </w:rPr>
      </w:pPr>
      <w:bookmarkStart w:id="5" w:name="_Toc139632456"/>
      <w:bookmarkEnd w:id="5"/>
      <w:r w:rsidRPr="009339BC">
        <w:rPr>
          <w:rFonts w:ascii="Calibri" w:hAnsi="Calibri"/>
          <w:b/>
          <w:color w:val="000000"/>
          <w:sz w:val="28"/>
          <w:lang w:val="ru-RU"/>
        </w:rPr>
        <w:t xml:space="preserve">Вариативный модуль. Модуль № 4 «Изображение в синтетических, экранных видах </w:t>
      </w:r>
      <w:r w:rsidRPr="009339BC">
        <w:rPr>
          <w:rFonts w:ascii="Calibri" w:hAnsi="Calibri"/>
          <w:b/>
          <w:color w:val="000000"/>
          <w:sz w:val="28"/>
          <w:lang w:val="ru-RU"/>
        </w:rPr>
        <w:t xml:space="preserve">искусства и художественная </w:t>
      </w:r>
      <w:proofErr w:type="gramStart"/>
      <w:r w:rsidRPr="009339BC">
        <w:rPr>
          <w:rFonts w:ascii="Calibri" w:hAnsi="Calibri"/>
          <w:b/>
          <w:color w:val="000000"/>
          <w:sz w:val="28"/>
          <w:lang w:val="ru-RU"/>
        </w:rPr>
        <w:t>фотография»</w:t>
      </w:r>
      <w:r w:rsidRPr="009339BC">
        <w:rPr>
          <w:rFonts w:ascii="Times New Roman" w:hAnsi="Times New Roman"/>
          <w:color w:val="000000"/>
          <w:sz w:val="28"/>
          <w:lang w:val="ru-RU"/>
        </w:rPr>
        <w:t>​</w:t>
      </w:r>
      <w:proofErr w:type="gramEnd"/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Муль</w:t>
      </w:r>
      <w:r w:rsidRPr="009339BC">
        <w:rPr>
          <w:rFonts w:ascii="Times New Roman" w:hAnsi="Times New Roman"/>
          <w:color w:val="000000"/>
          <w:sz w:val="28"/>
          <w:lang w:val="ru-RU"/>
        </w:rPr>
        <w:t>тимедиа и объединение множества воспринимаемых человеком информационных средств на экране цифрового искусства.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lastRenderedPageBreak/>
        <w:t>Жанровое многообразие театральных представл</w:t>
      </w:r>
      <w:r w:rsidRPr="009339BC">
        <w:rPr>
          <w:rFonts w:ascii="Times New Roman" w:hAnsi="Times New Roman"/>
          <w:color w:val="000000"/>
          <w:sz w:val="28"/>
          <w:lang w:val="ru-RU"/>
        </w:rPr>
        <w:t>ений, шоу, праздников и их визуальный облик.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Роль осве</w:t>
      </w:r>
      <w:r w:rsidRPr="009339BC">
        <w:rPr>
          <w:rFonts w:ascii="Times New Roman" w:hAnsi="Times New Roman"/>
          <w:color w:val="000000"/>
          <w:sz w:val="28"/>
          <w:lang w:val="ru-RU"/>
        </w:rPr>
        <w:t>щения в визуальном облике театрального действия. Бутафорские, пошивочные, декорационные и иные цеха в театре.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Творчество художник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ов-постановщиков в истории отечественного искусства (К. Коровин, И. </w:t>
      </w:r>
      <w:proofErr w:type="spellStart"/>
      <w:r w:rsidRPr="009339BC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9339BC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Художник в театре кукол и его ведущая роль как соавтора режиссёра и актёра </w:t>
      </w:r>
      <w:r w:rsidRPr="009339BC">
        <w:rPr>
          <w:rFonts w:ascii="Times New Roman" w:hAnsi="Times New Roman"/>
          <w:color w:val="000000"/>
          <w:sz w:val="28"/>
          <w:lang w:val="ru-RU"/>
        </w:rPr>
        <w:t>в процессе создания образа персонажа.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Рождение фотографии как технологическая революция запечатления реальности. Искусство и технол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огия. История фотографии: от </w:t>
      </w:r>
      <w:proofErr w:type="spellStart"/>
      <w:r w:rsidRPr="009339BC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9339BC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9339BC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9339BC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</w:t>
      </w:r>
      <w:r w:rsidRPr="009339BC">
        <w:rPr>
          <w:rFonts w:ascii="Times New Roman" w:hAnsi="Times New Roman"/>
          <w:color w:val="000000"/>
          <w:sz w:val="28"/>
          <w:lang w:val="ru-RU"/>
        </w:rPr>
        <w:t>еменной отечественной культуре.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Умения набл</w:t>
      </w:r>
      <w:r w:rsidRPr="009339BC">
        <w:rPr>
          <w:rFonts w:ascii="Times New Roman" w:hAnsi="Times New Roman"/>
          <w:color w:val="000000"/>
          <w:sz w:val="28"/>
          <w:lang w:val="ru-RU"/>
        </w:rPr>
        <w:t>юдать и выявлять выразительность и красоту окружающей жизни с помощью фотографии.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339BC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9339BC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</w:t>
      </w:r>
      <w:r w:rsidRPr="009339BC">
        <w:rPr>
          <w:rFonts w:ascii="Times New Roman" w:hAnsi="Times New Roman"/>
          <w:color w:val="000000"/>
          <w:sz w:val="28"/>
          <w:lang w:val="ru-RU"/>
        </w:rPr>
        <w:t>сприятии пейзажа.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Портрет в фотографии, его общее и особенное по </w:t>
      </w:r>
      <w:r w:rsidRPr="009339BC">
        <w:rPr>
          <w:rFonts w:ascii="Times New Roman" w:hAnsi="Times New Roman"/>
          <w:color w:val="000000"/>
          <w:sz w:val="28"/>
          <w:lang w:val="ru-RU"/>
        </w:rPr>
        <w:t>сравнению с живописным и графическим портретом. Опыт выполнения портретных фотографий.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</w:t>
      </w:r>
      <w:r w:rsidRPr="009339BC">
        <w:rPr>
          <w:rFonts w:ascii="Times New Roman" w:hAnsi="Times New Roman"/>
          <w:color w:val="000000"/>
          <w:sz w:val="28"/>
          <w:lang w:val="ru-RU"/>
        </w:rPr>
        <w:t>боты военных фотографов. Спортивные фотографии. Образ современности в репортажных фотографиях.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</w:t>
      </w:r>
      <w:r w:rsidRPr="009339BC">
        <w:rPr>
          <w:rFonts w:ascii="Times New Roman" w:hAnsi="Times New Roman"/>
          <w:color w:val="000000"/>
          <w:sz w:val="28"/>
          <w:lang w:val="ru-RU"/>
        </w:rPr>
        <w:t>я фотографий и границы достоверности.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9339BC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9339BC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Изображение и искусство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кино.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</w:t>
      </w:r>
      <w:r w:rsidRPr="009339BC">
        <w:rPr>
          <w:rFonts w:ascii="Times New Roman" w:hAnsi="Times New Roman"/>
          <w:color w:val="000000"/>
          <w:sz w:val="28"/>
          <w:lang w:val="ru-RU"/>
        </w:rPr>
        <w:t>но.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9339BC">
        <w:rPr>
          <w:rFonts w:ascii="Times New Roman" w:hAnsi="Times New Roman"/>
          <w:color w:val="000000"/>
          <w:sz w:val="28"/>
          <w:lang w:val="ru-RU"/>
        </w:rPr>
        <w:t>раскадровка</w:t>
      </w:r>
      <w:proofErr w:type="spellEnd"/>
      <w:r w:rsidRPr="009339BC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</w:t>
      </w:r>
      <w:r w:rsidRPr="009339BC">
        <w:rPr>
          <w:rFonts w:ascii="Times New Roman" w:hAnsi="Times New Roman"/>
          <w:color w:val="000000"/>
          <w:sz w:val="28"/>
          <w:lang w:val="ru-RU"/>
        </w:rPr>
        <w:t>тво и предметы, историческая конкретность и художественный образ – видеоряд художественного игрового фильма.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Искусство анимации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</w:t>
      </w:r>
      <w:r w:rsidRPr="009339BC">
        <w:rPr>
          <w:rFonts w:ascii="Times New Roman" w:hAnsi="Times New Roman"/>
          <w:color w:val="000000"/>
          <w:sz w:val="28"/>
          <w:lang w:val="ru-RU"/>
        </w:rPr>
        <w:t>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</w:t>
      </w:r>
      <w:r w:rsidRPr="009339BC">
        <w:rPr>
          <w:rFonts w:ascii="Times New Roman" w:hAnsi="Times New Roman"/>
          <w:color w:val="000000"/>
          <w:sz w:val="28"/>
          <w:lang w:val="ru-RU"/>
        </w:rPr>
        <w:t>имация.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lastRenderedPageBreak/>
        <w:t>Изобразительное искусство на телевидении.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досуга.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Деятельность х</w:t>
      </w:r>
      <w:r w:rsidRPr="009339BC">
        <w:rPr>
          <w:rFonts w:ascii="Times New Roman" w:hAnsi="Times New Roman"/>
          <w:color w:val="000000"/>
          <w:sz w:val="28"/>
          <w:lang w:val="ru-RU"/>
        </w:rPr>
        <w:t>удожника на телевидении: художники по свету, костюму, гриму, сценографический дизайн и компьютерная графика.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</w:t>
      </w:r>
      <w:r w:rsidRPr="009339BC">
        <w:rPr>
          <w:rFonts w:ascii="Times New Roman" w:hAnsi="Times New Roman"/>
          <w:color w:val="000000"/>
          <w:sz w:val="28"/>
          <w:lang w:val="ru-RU"/>
        </w:rPr>
        <w:t>ой жизни.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​</w:t>
      </w:r>
    </w:p>
    <w:p w:rsidR="00D92D49" w:rsidRPr="009339BC" w:rsidRDefault="00D92D49">
      <w:pPr>
        <w:rPr>
          <w:lang w:val="ru-RU"/>
        </w:rPr>
        <w:sectPr w:rsidR="00D92D49" w:rsidRPr="009339BC" w:rsidSect="009339BC">
          <w:pgSz w:w="11906" w:h="16383"/>
          <w:pgMar w:top="567" w:right="850" w:bottom="709" w:left="1701" w:header="720" w:footer="720" w:gutter="0"/>
          <w:cols w:space="720"/>
        </w:sectPr>
      </w:pPr>
    </w:p>
    <w:p w:rsidR="00D92D49" w:rsidRPr="009339BC" w:rsidRDefault="000A5BE3">
      <w:pPr>
        <w:spacing w:after="0" w:line="264" w:lineRule="auto"/>
        <w:ind w:left="120"/>
        <w:jc w:val="both"/>
        <w:rPr>
          <w:lang w:val="ru-RU"/>
        </w:rPr>
      </w:pPr>
      <w:bookmarkStart w:id="6" w:name="block-28329120"/>
      <w:bookmarkEnd w:id="3"/>
      <w:r w:rsidRPr="009339B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</w:t>
      </w:r>
      <w:r w:rsidRPr="009339B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339BC">
        <w:rPr>
          <w:rFonts w:ascii="Times New Roman" w:hAnsi="Times New Roman"/>
          <w:b/>
          <w:color w:val="000000"/>
          <w:sz w:val="28"/>
          <w:lang w:val="ru-RU"/>
        </w:rPr>
        <w:t xml:space="preserve"> РЕЗУЛЬТАТЫ ОСВОЕНИЯ ПРОГРАММЫ ПО ИЗОБРАЗИТЕЛЬНОМУ ИСКУССТВУ НА УРОВНЕ ОСНОВНОГО ОБЩЕГО ОБРАЗОВАНИЯ</w:t>
      </w:r>
    </w:p>
    <w:p w:rsidR="00D92D49" w:rsidRPr="009339BC" w:rsidRDefault="000A5BE3">
      <w:pPr>
        <w:spacing w:after="0" w:line="264" w:lineRule="auto"/>
        <w:ind w:left="120"/>
        <w:jc w:val="both"/>
        <w:rPr>
          <w:lang w:val="ru-RU"/>
        </w:rPr>
      </w:pPr>
      <w:r w:rsidRPr="009339B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bookmarkStart w:id="7" w:name="_Toc124264881"/>
      <w:bookmarkEnd w:id="7"/>
      <w:r w:rsidRPr="009339B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</w:t>
      </w:r>
      <w:r w:rsidRPr="009339BC">
        <w:rPr>
          <w:rFonts w:ascii="Times New Roman" w:hAnsi="Times New Roman"/>
          <w:color w:val="000000"/>
          <w:sz w:val="28"/>
          <w:lang w:val="ru-RU"/>
        </w:rPr>
        <w:t>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</w:t>
      </w:r>
      <w:r w:rsidRPr="009339BC">
        <w:rPr>
          <w:rFonts w:ascii="Times New Roman" w:hAnsi="Times New Roman"/>
          <w:color w:val="000000"/>
          <w:sz w:val="28"/>
          <w:lang w:val="ru-RU"/>
        </w:rPr>
        <w:t>ое развитие обучающихся, приобщение обучающихся к российским традиционным духовным ценностям, социализация личности.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</w:t>
      </w:r>
      <w:r w:rsidRPr="009339BC">
        <w:rPr>
          <w:rFonts w:ascii="Times New Roman" w:hAnsi="Times New Roman"/>
          <w:color w:val="000000"/>
          <w:sz w:val="28"/>
          <w:lang w:val="ru-RU"/>
        </w:rPr>
        <w:t>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</w:t>
      </w:r>
      <w:r w:rsidRPr="009339BC">
        <w:rPr>
          <w:rFonts w:ascii="Times New Roman" w:hAnsi="Times New Roman"/>
          <w:color w:val="000000"/>
          <w:sz w:val="28"/>
          <w:lang w:val="ru-RU"/>
        </w:rPr>
        <w:t>ой деятельности.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​</w:t>
      </w:r>
      <w:r w:rsidRPr="009339BC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339BC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</w:t>
      </w:r>
      <w:r w:rsidRPr="009339BC">
        <w:rPr>
          <w:rFonts w:ascii="Times New Roman" w:hAnsi="Times New Roman"/>
          <w:color w:val="000000"/>
          <w:sz w:val="28"/>
          <w:lang w:val="ru-RU"/>
        </w:rPr>
        <w:t>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</w:t>
      </w:r>
      <w:r w:rsidRPr="009339BC">
        <w:rPr>
          <w:rFonts w:ascii="Times New Roman" w:hAnsi="Times New Roman"/>
          <w:color w:val="000000"/>
          <w:sz w:val="28"/>
          <w:lang w:val="ru-RU"/>
        </w:rPr>
        <w:t>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339BC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активное приобщение обучающихся к традиционным р</w:t>
      </w:r>
      <w:r w:rsidRPr="009339BC">
        <w:rPr>
          <w:rFonts w:ascii="Times New Roman" w:hAnsi="Times New Roman"/>
          <w:color w:val="000000"/>
          <w:sz w:val="28"/>
          <w:lang w:val="ru-RU"/>
        </w:rPr>
        <w:t>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</w:t>
      </w:r>
      <w:r w:rsidRPr="009339BC">
        <w:rPr>
          <w:rFonts w:ascii="Times New Roman" w:hAnsi="Times New Roman"/>
          <w:color w:val="000000"/>
          <w:sz w:val="28"/>
          <w:lang w:val="ru-RU"/>
        </w:rPr>
        <w:t>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национальных эстетических идеалов. Коллективные </w:t>
      </w:r>
      <w:r w:rsidRPr="009339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339BC">
        <w:rPr>
          <w:rFonts w:ascii="Times New Roman" w:hAnsi="Times New Roman"/>
          <w:b/>
          <w:color w:val="000000"/>
          <w:sz w:val="28"/>
          <w:lang w:val="ru-RU"/>
        </w:rPr>
        <w:t>Д</w:t>
      </w:r>
      <w:r w:rsidRPr="009339BC">
        <w:rPr>
          <w:rFonts w:ascii="Times New Roman" w:hAnsi="Times New Roman"/>
          <w:b/>
          <w:color w:val="000000"/>
          <w:sz w:val="28"/>
          <w:lang w:val="ru-RU"/>
        </w:rPr>
        <w:t>уховно-нравственное воспитание.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</w:t>
      </w:r>
      <w:r w:rsidRPr="009339BC">
        <w:rPr>
          <w:rFonts w:ascii="Times New Roman" w:hAnsi="Times New Roman"/>
          <w:color w:val="000000"/>
          <w:sz w:val="28"/>
          <w:lang w:val="ru-RU"/>
        </w:rPr>
        <w:t>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жизни. 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339BC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9339BC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</w:t>
      </w:r>
      <w:r w:rsidRPr="009339BC">
        <w:rPr>
          <w:rFonts w:ascii="Times New Roman" w:hAnsi="Times New Roman"/>
          <w:color w:val="000000"/>
          <w:sz w:val="28"/>
          <w:lang w:val="ru-RU"/>
        </w:rPr>
        <w:t>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ально значимых отношений обучающихся. Способствует формированию </w:t>
      </w:r>
      <w:proofErr w:type="gramStart"/>
      <w:r w:rsidRPr="009339BC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9339BC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9339BC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9339BC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339BC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9339BC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</w:t>
      </w:r>
      <w:r w:rsidRPr="009339BC">
        <w:rPr>
          <w:rFonts w:ascii="Times New Roman" w:hAnsi="Times New Roman"/>
          <w:color w:val="000000"/>
          <w:sz w:val="28"/>
          <w:lang w:val="ru-RU"/>
        </w:rPr>
        <w:t>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339BC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</w:t>
      </w:r>
      <w:r w:rsidRPr="009339BC">
        <w:rPr>
          <w:rFonts w:ascii="Times New Roman" w:hAnsi="Times New Roman"/>
          <w:color w:val="000000"/>
          <w:sz w:val="28"/>
          <w:lang w:val="ru-RU"/>
        </w:rPr>
        <w:lastRenderedPageBreak/>
        <w:t>отношения к природе воспитывается в процессе художественно-эстетического наблюдения природ</w:t>
      </w:r>
      <w:r w:rsidRPr="009339BC">
        <w:rPr>
          <w:rFonts w:ascii="Times New Roman" w:hAnsi="Times New Roman"/>
          <w:color w:val="000000"/>
          <w:sz w:val="28"/>
          <w:lang w:val="ru-RU"/>
        </w:rPr>
        <w:t>ы, её образа в произведениях искусства и личной художественно-творческой работе.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339BC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Художественно-эстетическое развитие обучающихся обязательно должно осуществляться в процессе личной художественно-творческой работы с освоением </w:t>
      </w:r>
      <w:r w:rsidRPr="009339BC">
        <w:rPr>
          <w:rFonts w:ascii="Times New Roman" w:hAnsi="Times New Roman"/>
          <w:color w:val="000000"/>
          <w:sz w:val="28"/>
          <w:lang w:val="ru-RU"/>
        </w:rPr>
        <w:t>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</w:t>
      </w:r>
      <w:r w:rsidRPr="009339BC">
        <w:rPr>
          <w:rFonts w:ascii="Times New Roman" w:hAnsi="Times New Roman"/>
          <w:color w:val="000000"/>
          <w:sz w:val="28"/>
          <w:lang w:val="ru-RU"/>
        </w:rPr>
        <w:t>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</w:t>
      </w:r>
      <w:r w:rsidRPr="009339BC">
        <w:rPr>
          <w:rFonts w:ascii="Times New Roman" w:hAnsi="Times New Roman"/>
          <w:color w:val="000000"/>
          <w:sz w:val="28"/>
          <w:lang w:val="ru-RU"/>
        </w:rPr>
        <w:t>анде – обязательные требования к определённым заданиям программы.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339BC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</w:t>
      </w:r>
      <w:r w:rsidRPr="009339BC">
        <w:rPr>
          <w:rFonts w:ascii="Times New Roman" w:hAnsi="Times New Roman"/>
          <w:color w:val="000000"/>
          <w:sz w:val="28"/>
          <w:lang w:val="ru-RU"/>
        </w:rPr>
        <w:t>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</w:t>
      </w:r>
      <w:r w:rsidRPr="009339BC">
        <w:rPr>
          <w:rFonts w:ascii="Times New Roman" w:hAnsi="Times New Roman"/>
          <w:color w:val="000000"/>
          <w:sz w:val="28"/>
          <w:lang w:val="ru-RU"/>
        </w:rPr>
        <w:t>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D92D49" w:rsidRPr="009339BC" w:rsidRDefault="000A5BE3">
      <w:pPr>
        <w:spacing w:after="0"/>
        <w:ind w:left="120"/>
        <w:rPr>
          <w:lang w:val="ru-RU"/>
        </w:rPr>
      </w:pPr>
      <w:r w:rsidRPr="009339B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92D49" w:rsidRPr="009339BC" w:rsidRDefault="000A5BE3">
      <w:pPr>
        <w:spacing w:after="0" w:line="264" w:lineRule="auto"/>
        <w:ind w:left="120"/>
        <w:jc w:val="both"/>
        <w:rPr>
          <w:lang w:val="ru-RU"/>
        </w:rPr>
      </w:pPr>
      <w:r w:rsidRPr="009339B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D92D49" w:rsidRPr="009339BC" w:rsidRDefault="000A5B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</w:t>
      </w:r>
      <w:r w:rsidRPr="009339BC">
        <w:rPr>
          <w:rFonts w:ascii="Times New Roman" w:hAnsi="Times New Roman"/>
          <w:color w:val="000000"/>
          <w:sz w:val="28"/>
          <w:lang w:val="ru-RU"/>
        </w:rPr>
        <w:t>ы по заданным основаниям;</w:t>
      </w:r>
    </w:p>
    <w:p w:rsidR="00D92D49" w:rsidRDefault="000A5BE3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92D49" w:rsidRPr="009339BC" w:rsidRDefault="000A5B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D92D49" w:rsidRDefault="000A5BE3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92D49" w:rsidRPr="009339BC" w:rsidRDefault="000A5B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D92D49" w:rsidRDefault="000A5BE3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</w:t>
      </w:r>
      <w:r>
        <w:rPr>
          <w:rFonts w:ascii="Times New Roman" w:hAnsi="Times New Roman"/>
          <w:color w:val="000000"/>
          <w:sz w:val="28"/>
        </w:rPr>
        <w:t>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92D49" w:rsidRPr="009339BC" w:rsidRDefault="000A5B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D92D49" w:rsidRPr="009339BC" w:rsidRDefault="000A5B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9339BC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универсальных познавательных учебных действий:</w:t>
      </w:r>
    </w:p>
    <w:p w:rsidR="00D92D49" w:rsidRPr="009339BC" w:rsidRDefault="000A5B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D92D49" w:rsidRPr="009339BC" w:rsidRDefault="000A5B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</w:t>
      </w:r>
      <w:r w:rsidRPr="009339BC">
        <w:rPr>
          <w:rFonts w:ascii="Times New Roman" w:hAnsi="Times New Roman"/>
          <w:color w:val="000000"/>
          <w:sz w:val="28"/>
          <w:lang w:val="ru-RU"/>
        </w:rPr>
        <w:t>еских категорий явления искусства и действительности;</w:t>
      </w:r>
    </w:p>
    <w:p w:rsidR="00D92D49" w:rsidRPr="009339BC" w:rsidRDefault="000A5B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D92D49" w:rsidRPr="009339BC" w:rsidRDefault="000A5B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D92D49" w:rsidRPr="009339BC" w:rsidRDefault="000A5B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вести исследовательскую работу </w:t>
      </w:r>
      <w:r w:rsidRPr="009339BC">
        <w:rPr>
          <w:rFonts w:ascii="Times New Roman" w:hAnsi="Times New Roman"/>
          <w:color w:val="000000"/>
          <w:sz w:val="28"/>
          <w:lang w:val="ru-RU"/>
        </w:rPr>
        <w:t>по сбору информационного материала по установленной или выбранной теме;</w:t>
      </w:r>
    </w:p>
    <w:p w:rsidR="00D92D49" w:rsidRPr="009339BC" w:rsidRDefault="000A5B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</w:t>
      </w:r>
      <w:r w:rsidRPr="009339BC">
        <w:rPr>
          <w:rFonts w:ascii="Times New Roman" w:hAnsi="Times New Roman"/>
          <w:color w:val="000000"/>
          <w:sz w:val="28"/>
          <w:lang w:val="ru-RU"/>
        </w:rPr>
        <w:t>аботать с информацией как часть универсальных познавательных учебных действий:</w:t>
      </w:r>
    </w:p>
    <w:p w:rsidR="00D92D49" w:rsidRPr="009339BC" w:rsidRDefault="000A5B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D92D49" w:rsidRDefault="000A5BE3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92D49" w:rsidRPr="009339BC" w:rsidRDefault="000A5B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D92D49" w:rsidRPr="009339BC" w:rsidRDefault="000A5B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D92D49" w:rsidRPr="009339BC" w:rsidRDefault="000A5B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D92D49" w:rsidRPr="009339BC" w:rsidRDefault="000A5BE3">
      <w:pPr>
        <w:spacing w:after="0" w:line="264" w:lineRule="auto"/>
        <w:ind w:left="120"/>
        <w:jc w:val="both"/>
        <w:rPr>
          <w:lang w:val="ru-RU"/>
        </w:rPr>
      </w:pPr>
      <w:r w:rsidRPr="009339B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У обучающегося будут сформи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рованы следующие умения общения как часть коммуникативных универсальных учебных действий: </w:t>
      </w:r>
    </w:p>
    <w:p w:rsidR="00D92D49" w:rsidRPr="009339BC" w:rsidRDefault="00D92D49">
      <w:pPr>
        <w:spacing w:after="0"/>
        <w:ind w:left="120"/>
        <w:rPr>
          <w:lang w:val="ru-RU"/>
        </w:rPr>
      </w:pPr>
    </w:p>
    <w:p w:rsidR="00D92D49" w:rsidRPr="009339BC" w:rsidRDefault="000A5B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D92D49" w:rsidRPr="009339BC" w:rsidRDefault="000A5B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ражать эмоции в соответствии с целями и условиями общения, развивая способность к </w:t>
      </w:r>
      <w:proofErr w:type="spellStart"/>
      <w:r w:rsidRPr="009339BC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9339BC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D92D49" w:rsidRPr="009339BC" w:rsidRDefault="000A5B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стников общения, выявляя и корректно, доказательно отстаивая свои позиции в оценке и понимании обсуждаемого явления, находить </w:t>
      </w:r>
      <w:r w:rsidRPr="009339BC">
        <w:rPr>
          <w:rFonts w:ascii="Times New Roman" w:hAnsi="Times New Roman"/>
          <w:color w:val="000000"/>
          <w:sz w:val="28"/>
          <w:lang w:val="ru-RU"/>
        </w:rPr>
        <w:lastRenderedPageBreak/>
        <w:t>общее решение и разрешать конфликты на основе общих позиций и учёта интересов;</w:t>
      </w:r>
    </w:p>
    <w:p w:rsidR="00D92D49" w:rsidRPr="009339BC" w:rsidRDefault="000A5B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творческого, художественного или исследовательского опыта;</w:t>
      </w:r>
    </w:p>
    <w:p w:rsidR="00D92D49" w:rsidRPr="009339BC" w:rsidRDefault="000A5B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</w:t>
      </w:r>
      <w:r w:rsidRPr="009339BC">
        <w:rPr>
          <w:rFonts w:ascii="Times New Roman" w:hAnsi="Times New Roman"/>
          <w:color w:val="000000"/>
          <w:sz w:val="28"/>
          <w:lang w:val="ru-RU"/>
        </w:rPr>
        <w:t>ния, подчиняться, ответственно относиться к задачам, своей роли в достижении общего результата.</w:t>
      </w:r>
    </w:p>
    <w:p w:rsidR="00D92D49" w:rsidRPr="009339BC" w:rsidRDefault="000A5BE3">
      <w:pPr>
        <w:spacing w:after="0" w:line="264" w:lineRule="auto"/>
        <w:ind w:left="120"/>
        <w:jc w:val="both"/>
        <w:rPr>
          <w:lang w:val="ru-RU"/>
        </w:rPr>
      </w:pPr>
      <w:r w:rsidRPr="009339B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</w:t>
      </w:r>
      <w:r w:rsidRPr="009339BC">
        <w:rPr>
          <w:rFonts w:ascii="Times New Roman" w:hAnsi="Times New Roman"/>
          <w:color w:val="000000"/>
          <w:sz w:val="28"/>
          <w:lang w:val="ru-RU"/>
        </w:rPr>
        <w:t>бных действий:</w:t>
      </w:r>
    </w:p>
    <w:p w:rsidR="00D92D49" w:rsidRPr="009339BC" w:rsidRDefault="000A5BE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D92D49" w:rsidRPr="009339BC" w:rsidRDefault="000A5BE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планировать пути достижения пос</w:t>
      </w:r>
      <w:r w:rsidRPr="009339BC">
        <w:rPr>
          <w:rFonts w:ascii="Times New Roman" w:hAnsi="Times New Roman"/>
          <w:color w:val="000000"/>
          <w:sz w:val="28"/>
          <w:lang w:val="ru-RU"/>
        </w:rPr>
        <w:t>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D92D49" w:rsidRPr="009339BC" w:rsidRDefault="000A5BE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</w:t>
      </w:r>
      <w:r w:rsidRPr="009339BC">
        <w:rPr>
          <w:rFonts w:ascii="Times New Roman" w:hAnsi="Times New Roman"/>
          <w:color w:val="000000"/>
          <w:sz w:val="28"/>
          <w:lang w:val="ru-RU"/>
        </w:rPr>
        <w:t>ространстве и бережно относясь к используемым материалам.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D92D49" w:rsidRPr="009339BC" w:rsidRDefault="000A5BE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соотносить свои действия с планируемыми результатами, осуществлять контроль </w:t>
      </w:r>
      <w:r w:rsidRPr="009339BC">
        <w:rPr>
          <w:rFonts w:ascii="Times New Roman" w:hAnsi="Times New Roman"/>
          <w:color w:val="000000"/>
          <w:sz w:val="28"/>
          <w:lang w:val="ru-RU"/>
        </w:rPr>
        <w:t>своей деятельности в процессе достижения результата;</w:t>
      </w:r>
    </w:p>
    <w:p w:rsidR="00D92D49" w:rsidRPr="009339BC" w:rsidRDefault="000A5BE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эмоционального интеллекта как часть универсальных </w:t>
      </w:r>
      <w:r w:rsidRPr="009339BC">
        <w:rPr>
          <w:rFonts w:ascii="Times New Roman" w:hAnsi="Times New Roman"/>
          <w:color w:val="000000"/>
          <w:sz w:val="28"/>
          <w:lang w:val="ru-RU"/>
        </w:rPr>
        <w:t>регулятивных учебных действий:</w:t>
      </w:r>
    </w:p>
    <w:p w:rsidR="00D92D49" w:rsidRPr="009339BC" w:rsidRDefault="000A5BE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D92D49" w:rsidRPr="009339BC" w:rsidRDefault="000A5BE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D92D49" w:rsidRPr="009339BC" w:rsidRDefault="000A5BE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развив</w:t>
      </w:r>
      <w:r w:rsidRPr="009339BC">
        <w:rPr>
          <w:rFonts w:ascii="Times New Roman" w:hAnsi="Times New Roman"/>
          <w:color w:val="000000"/>
          <w:sz w:val="28"/>
          <w:lang w:val="ru-RU"/>
        </w:rPr>
        <w:t>ать свои эмпатические способности, способность сопереживать, понимать намерения и переживания свои и других;</w:t>
      </w:r>
    </w:p>
    <w:p w:rsidR="00D92D49" w:rsidRPr="009339BC" w:rsidRDefault="000A5BE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D92D49" w:rsidRPr="009339BC" w:rsidRDefault="000A5BE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работать индивидуально и в группе; продуктивно участвовать в учебном сотрудничестве, в совместной деятельн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ости со сверстниками, с педагогами и </w:t>
      </w:r>
      <w:proofErr w:type="spellStart"/>
      <w:r w:rsidRPr="009339BC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9339BC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D92D49" w:rsidRPr="009339BC" w:rsidRDefault="000A5BE3">
      <w:pPr>
        <w:spacing w:after="0"/>
        <w:ind w:left="120"/>
        <w:rPr>
          <w:lang w:val="ru-RU"/>
        </w:rPr>
      </w:pPr>
      <w:bookmarkStart w:id="8" w:name="_Toc124264882"/>
      <w:bookmarkEnd w:id="8"/>
      <w:r w:rsidRPr="009339B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D92D49" w:rsidRPr="009339BC" w:rsidRDefault="000A5BE3">
      <w:pPr>
        <w:spacing w:after="0" w:line="264" w:lineRule="auto"/>
        <w:ind w:left="12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339BC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92D49" w:rsidRPr="009339BC" w:rsidRDefault="000A5BE3">
      <w:pPr>
        <w:spacing w:after="0" w:line="264" w:lineRule="auto"/>
        <w:ind w:left="120"/>
        <w:jc w:val="both"/>
        <w:rPr>
          <w:lang w:val="ru-RU"/>
        </w:rPr>
      </w:pPr>
      <w:r w:rsidRPr="009339BC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</w:t>
      </w:r>
      <w:r w:rsidRPr="009339BC">
        <w:rPr>
          <w:rFonts w:ascii="Times New Roman" w:hAnsi="Times New Roman"/>
          <w:b/>
          <w:color w:val="000000"/>
          <w:sz w:val="28"/>
          <w:lang w:val="ru-RU"/>
        </w:rPr>
        <w:t>прикладное и народное искусство»: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</w:t>
      </w:r>
      <w:r w:rsidRPr="009339BC">
        <w:rPr>
          <w:rFonts w:ascii="Times New Roman" w:hAnsi="Times New Roman"/>
          <w:color w:val="000000"/>
          <w:sz w:val="28"/>
          <w:lang w:val="ru-RU"/>
        </w:rPr>
        <w:t>исутствия в предметном мире и жилой среде;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</w:t>
      </w:r>
      <w:r w:rsidRPr="009339BC">
        <w:rPr>
          <w:rFonts w:ascii="Times New Roman" w:hAnsi="Times New Roman"/>
          <w:color w:val="000000"/>
          <w:sz w:val="28"/>
          <w:lang w:val="ru-RU"/>
        </w:rPr>
        <w:t>кого описания мира;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</w:t>
      </w:r>
      <w:r w:rsidRPr="009339BC">
        <w:rPr>
          <w:rFonts w:ascii="Times New Roman" w:hAnsi="Times New Roman"/>
          <w:color w:val="000000"/>
          <w:sz w:val="28"/>
          <w:lang w:val="ru-RU"/>
        </w:rPr>
        <w:t>ловека, в оформлении предметно-пространственной среды;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</w:t>
      </w:r>
      <w:r w:rsidRPr="009339BC">
        <w:rPr>
          <w:rFonts w:ascii="Times New Roman" w:hAnsi="Times New Roman"/>
          <w:color w:val="000000"/>
          <w:sz w:val="28"/>
          <w:lang w:val="ru-RU"/>
        </w:rPr>
        <w:t>материала;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</w:t>
      </w:r>
      <w:r w:rsidRPr="009339BC">
        <w:rPr>
          <w:rFonts w:ascii="Times New Roman" w:hAnsi="Times New Roman"/>
          <w:color w:val="000000"/>
          <w:sz w:val="28"/>
          <w:lang w:val="ru-RU"/>
        </w:rPr>
        <w:t>аковую природу, орнаментальность, стилизацию изображения;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владеть практическими навыками самостоятельного творческого создания орнаментов </w:t>
      </w:r>
      <w:r w:rsidRPr="009339BC">
        <w:rPr>
          <w:rFonts w:ascii="Times New Roman" w:hAnsi="Times New Roman"/>
          <w:color w:val="000000"/>
          <w:sz w:val="28"/>
          <w:lang w:val="ru-RU"/>
        </w:rPr>
        <w:t>ленточных, сетчатых, центрических;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</w:t>
      </w:r>
      <w:r w:rsidRPr="009339BC">
        <w:rPr>
          <w:rFonts w:ascii="Times New Roman" w:hAnsi="Times New Roman"/>
          <w:color w:val="000000"/>
          <w:sz w:val="28"/>
          <w:lang w:val="ru-RU"/>
        </w:rPr>
        <w:t>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</w:t>
      </w:r>
      <w:r w:rsidRPr="009339BC">
        <w:rPr>
          <w:rFonts w:ascii="Times New Roman" w:hAnsi="Times New Roman"/>
          <w:color w:val="000000"/>
          <w:sz w:val="28"/>
          <w:lang w:val="ru-RU"/>
        </w:rPr>
        <w:t>ак целостного мира, в предметной среде которого выражено отношение человека к труду, к природе, к добру и злу, к жизни в целом;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птица, мать-земля);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lastRenderedPageBreak/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</w:t>
      </w:r>
      <w:r w:rsidRPr="009339BC">
        <w:rPr>
          <w:rFonts w:ascii="Times New Roman" w:hAnsi="Times New Roman"/>
          <w:color w:val="000000"/>
          <w:sz w:val="28"/>
          <w:lang w:val="ru-RU"/>
        </w:rPr>
        <w:t>ада крестьянской жизни и памятник архитектуры;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</w:t>
      </w:r>
      <w:r w:rsidRPr="009339BC">
        <w:rPr>
          <w:rFonts w:ascii="Times New Roman" w:hAnsi="Times New Roman"/>
          <w:color w:val="000000"/>
          <w:sz w:val="28"/>
          <w:lang w:val="ru-RU"/>
        </w:rPr>
        <w:t>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</w:t>
      </w:r>
      <w:r w:rsidRPr="009339BC">
        <w:rPr>
          <w:rFonts w:ascii="Times New Roman" w:hAnsi="Times New Roman"/>
          <w:color w:val="000000"/>
          <w:sz w:val="28"/>
          <w:lang w:val="ru-RU"/>
        </w:rPr>
        <w:t>ных формах глубинные духовные ценности;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</w:t>
      </w:r>
      <w:r w:rsidRPr="009339BC">
        <w:rPr>
          <w:rFonts w:ascii="Times New Roman" w:hAnsi="Times New Roman"/>
          <w:color w:val="000000"/>
          <w:sz w:val="28"/>
          <w:lang w:val="ru-RU"/>
        </w:rPr>
        <w:t>м и бытом;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</w:t>
      </w:r>
      <w:r w:rsidRPr="009339BC">
        <w:rPr>
          <w:rFonts w:ascii="Times New Roman" w:hAnsi="Times New Roman"/>
          <w:color w:val="000000"/>
          <w:sz w:val="28"/>
          <w:lang w:val="ru-RU"/>
        </w:rPr>
        <w:t>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</w:t>
      </w:r>
      <w:r w:rsidRPr="009339BC">
        <w:rPr>
          <w:rFonts w:ascii="Times New Roman" w:hAnsi="Times New Roman"/>
          <w:color w:val="000000"/>
          <w:sz w:val="28"/>
          <w:lang w:val="ru-RU"/>
        </w:rPr>
        <w:t>зни;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в произведениях современных народных промыслов;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</w:t>
      </w:r>
      <w:r w:rsidRPr="009339BC">
        <w:rPr>
          <w:rFonts w:ascii="Times New Roman" w:hAnsi="Times New Roman"/>
          <w:color w:val="000000"/>
          <w:sz w:val="28"/>
          <w:lang w:val="ru-RU"/>
        </w:rPr>
        <w:t>бъяснять связь между материалом, формой и техникой декора в произведениях народных промыслов;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</w:t>
      </w:r>
      <w:r w:rsidRPr="009339BC">
        <w:rPr>
          <w:rFonts w:ascii="Times New Roman" w:hAnsi="Times New Roman"/>
          <w:color w:val="000000"/>
          <w:sz w:val="28"/>
          <w:lang w:val="ru-RU"/>
        </w:rPr>
        <w:t>е сюжеты, детали или общий вид изделий ряда отечественных художественных промыслов;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</w:t>
      </w:r>
      <w:r w:rsidRPr="009339BC">
        <w:rPr>
          <w:rFonts w:ascii="Times New Roman" w:hAnsi="Times New Roman"/>
          <w:color w:val="000000"/>
          <w:sz w:val="28"/>
          <w:lang w:val="ru-RU"/>
        </w:rPr>
        <w:t>па;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</w:t>
      </w:r>
      <w:r w:rsidRPr="009339BC">
        <w:rPr>
          <w:rFonts w:ascii="Times New Roman" w:hAnsi="Times New Roman"/>
          <w:color w:val="000000"/>
          <w:sz w:val="28"/>
          <w:lang w:val="ru-RU"/>
        </w:rPr>
        <w:t>чной жизненной обстановке и характеризовать их образное назначение;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</w:t>
      </w:r>
      <w:r w:rsidRPr="009339BC">
        <w:rPr>
          <w:rFonts w:ascii="Times New Roman" w:hAnsi="Times New Roman"/>
          <w:color w:val="000000"/>
          <w:sz w:val="28"/>
          <w:lang w:val="ru-RU"/>
        </w:rPr>
        <w:t>другое;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D92D49" w:rsidRPr="009339BC" w:rsidRDefault="000A5BE3">
      <w:pPr>
        <w:spacing w:after="0" w:line="264" w:lineRule="auto"/>
        <w:ind w:left="12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339BC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92D49" w:rsidRPr="009339BC" w:rsidRDefault="000A5BE3">
      <w:pPr>
        <w:spacing w:after="0" w:line="264" w:lineRule="auto"/>
        <w:ind w:left="120"/>
        <w:jc w:val="both"/>
        <w:rPr>
          <w:lang w:val="ru-RU"/>
        </w:rPr>
      </w:pPr>
      <w:r w:rsidRPr="009339BC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</w:t>
      </w:r>
      <w:r w:rsidRPr="009339BC">
        <w:rPr>
          <w:rFonts w:ascii="Times New Roman" w:hAnsi="Times New Roman"/>
          <w:color w:val="000000"/>
          <w:sz w:val="28"/>
          <w:lang w:val="ru-RU"/>
        </w:rPr>
        <w:t>и людей;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</w:t>
      </w:r>
      <w:r w:rsidRPr="009339BC">
        <w:rPr>
          <w:rFonts w:ascii="Times New Roman" w:hAnsi="Times New Roman"/>
          <w:color w:val="000000"/>
          <w:sz w:val="28"/>
          <w:lang w:val="ru-RU"/>
        </w:rPr>
        <w:t>ционные художественные материалы для графики, живописи, скульптуры;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использовании художественных материалов;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</w:t>
      </w:r>
      <w:r w:rsidRPr="009339BC">
        <w:rPr>
          <w:rFonts w:ascii="Times New Roman" w:hAnsi="Times New Roman"/>
          <w:color w:val="000000"/>
          <w:sz w:val="28"/>
          <w:lang w:val="ru-RU"/>
        </w:rPr>
        <w:t>а на двухмерной плоскости;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содержание понятий «тон», «тональные отношения» </w:t>
      </w:r>
      <w:r w:rsidRPr="009339BC">
        <w:rPr>
          <w:rFonts w:ascii="Times New Roman" w:hAnsi="Times New Roman"/>
          <w:color w:val="000000"/>
          <w:sz w:val="28"/>
          <w:lang w:val="ru-RU"/>
        </w:rPr>
        <w:t>и иметь опыт их визуального анализа;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</w:t>
      </w:r>
      <w:r w:rsidRPr="009339BC">
        <w:rPr>
          <w:rFonts w:ascii="Times New Roman" w:hAnsi="Times New Roman"/>
          <w:color w:val="000000"/>
          <w:sz w:val="28"/>
          <w:lang w:val="ru-RU"/>
        </w:rPr>
        <w:t>жности линии;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9339BC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9339BC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</w:t>
      </w:r>
      <w:r w:rsidRPr="009339BC">
        <w:rPr>
          <w:rFonts w:ascii="Times New Roman" w:hAnsi="Times New Roman"/>
          <w:color w:val="000000"/>
          <w:sz w:val="28"/>
          <w:lang w:val="ru-RU"/>
        </w:rPr>
        <w:t>й для искусства живописи;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</w:t>
      </w:r>
      <w:r w:rsidRPr="009339BC">
        <w:rPr>
          <w:rFonts w:ascii="Times New Roman" w:hAnsi="Times New Roman"/>
          <w:color w:val="000000"/>
          <w:sz w:val="28"/>
          <w:lang w:val="ru-RU"/>
        </w:rPr>
        <w:t>ности скульптуры, соотношении пропорций в изображении предметов или животных.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</w:t>
      </w:r>
      <w:r w:rsidRPr="009339BC">
        <w:rPr>
          <w:rFonts w:ascii="Times New Roman" w:hAnsi="Times New Roman"/>
          <w:color w:val="000000"/>
          <w:sz w:val="28"/>
          <w:lang w:val="ru-RU"/>
        </w:rPr>
        <w:t>роизведения искусства.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рассказывать о натюрморте в истории русского искусства и роли </w:t>
      </w:r>
      <w:r w:rsidRPr="009339BC">
        <w:rPr>
          <w:rFonts w:ascii="Times New Roman" w:hAnsi="Times New Roman"/>
          <w:color w:val="000000"/>
          <w:sz w:val="28"/>
          <w:lang w:val="ru-RU"/>
        </w:rPr>
        <w:t>натюрморта в отечественном искусстве ХХ в., опираясь на конкретные произведения отечественных художников;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знать об освещении ка</w:t>
      </w:r>
      <w:r w:rsidRPr="009339BC">
        <w:rPr>
          <w:rFonts w:ascii="Times New Roman" w:hAnsi="Times New Roman"/>
          <w:color w:val="000000"/>
          <w:sz w:val="28"/>
          <w:lang w:val="ru-RU"/>
        </w:rPr>
        <w:t>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иметь опыт создания графического </w:t>
      </w:r>
      <w:r w:rsidRPr="009339BC">
        <w:rPr>
          <w:rFonts w:ascii="Times New Roman" w:hAnsi="Times New Roman"/>
          <w:color w:val="000000"/>
          <w:sz w:val="28"/>
          <w:lang w:val="ru-RU"/>
        </w:rPr>
        <w:t>натюрморта;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</w:t>
      </w:r>
      <w:r w:rsidRPr="009339BC">
        <w:rPr>
          <w:rFonts w:ascii="Times New Roman" w:hAnsi="Times New Roman"/>
          <w:color w:val="000000"/>
          <w:sz w:val="28"/>
          <w:lang w:val="ru-RU"/>
        </w:rPr>
        <w:t>а в искусстве Древнего Рима, эпохи Возрождения и Нового времени;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lastRenderedPageBreak/>
        <w:t>понимать, что в художественном портрете присутствует также выражение идеалов эпохи и авторская позиция художника;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</w:t>
      </w:r>
      <w:r w:rsidRPr="009339BC">
        <w:rPr>
          <w:rFonts w:ascii="Times New Roman" w:hAnsi="Times New Roman"/>
          <w:color w:val="000000"/>
          <w:sz w:val="28"/>
          <w:lang w:val="ru-RU"/>
        </w:rPr>
        <w:t>йского искусства (Леонардо да Винчи, Рафаэль, Микеланджело, Рембрандт и других портретистов);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9339BC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9339BC">
        <w:rPr>
          <w:rFonts w:ascii="Times New Roman" w:hAnsi="Times New Roman"/>
          <w:color w:val="000000"/>
          <w:sz w:val="28"/>
          <w:lang w:val="ru-RU"/>
        </w:rPr>
        <w:t>, А. Венецианов, О. Кипре</w:t>
      </w:r>
      <w:r w:rsidRPr="009339BC">
        <w:rPr>
          <w:rFonts w:ascii="Times New Roman" w:hAnsi="Times New Roman"/>
          <w:color w:val="000000"/>
          <w:sz w:val="28"/>
          <w:lang w:val="ru-RU"/>
        </w:rPr>
        <w:t>нский, В. Тропинин, К. Брюллов, И. Крамской, И. Репин, В. Суриков, В. Серов и другие авторы);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представление о спо</w:t>
      </w:r>
      <w:r w:rsidRPr="009339BC">
        <w:rPr>
          <w:rFonts w:ascii="Times New Roman" w:hAnsi="Times New Roman"/>
          <w:color w:val="000000"/>
          <w:sz w:val="28"/>
          <w:lang w:val="ru-RU"/>
        </w:rPr>
        <w:t>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</w:t>
      </w:r>
      <w:r w:rsidRPr="009339BC">
        <w:rPr>
          <w:rFonts w:ascii="Times New Roman" w:hAnsi="Times New Roman"/>
          <w:color w:val="000000"/>
          <w:sz w:val="28"/>
          <w:lang w:val="ru-RU"/>
        </w:rPr>
        <w:t>охи в скульптурном портрете;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графических средств в изображении образа человека;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</w:t>
      </w:r>
      <w:r w:rsidRPr="009339BC">
        <w:rPr>
          <w:rFonts w:ascii="Times New Roman" w:hAnsi="Times New Roman"/>
          <w:color w:val="000000"/>
          <w:sz w:val="28"/>
          <w:lang w:val="ru-RU"/>
        </w:rPr>
        <w:t>ва выражения настроения, характера, индивидуальности героя портрета;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</w:t>
      </w:r>
      <w:r w:rsidRPr="009339BC">
        <w:rPr>
          <w:rFonts w:ascii="Times New Roman" w:hAnsi="Times New Roman"/>
          <w:color w:val="000000"/>
          <w:sz w:val="28"/>
          <w:lang w:val="ru-RU"/>
        </w:rPr>
        <w:t>ековом искусстве и в эпоху Возрождения;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знать правила построения линейной перспективы и уметь применять их в рисунке;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</w:t>
      </w:r>
      <w:r w:rsidRPr="009339BC">
        <w:rPr>
          <w:rFonts w:ascii="Times New Roman" w:hAnsi="Times New Roman"/>
          <w:color w:val="000000"/>
          <w:sz w:val="28"/>
          <w:lang w:val="ru-RU"/>
        </w:rPr>
        <w:t>вая перспектива;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</w:t>
      </w:r>
      <w:r w:rsidRPr="009339BC">
        <w:rPr>
          <w:rFonts w:ascii="Times New Roman" w:hAnsi="Times New Roman"/>
          <w:color w:val="000000"/>
          <w:sz w:val="28"/>
          <w:lang w:val="ru-RU"/>
        </w:rPr>
        <w:t>о морских пейзажах И. Айвазовского;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особенностях пленэрной живописи и колористической изменчивости состояний природы;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творчестве А. </w:t>
      </w:r>
      <w:proofErr w:type="spellStart"/>
      <w:r w:rsidRPr="009339BC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9339BC">
        <w:rPr>
          <w:rFonts w:ascii="Times New Roman" w:hAnsi="Times New Roman"/>
          <w:color w:val="000000"/>
          <w:sz w:val="28"/>
          <w:lang w:val="ru-RU"/>
        </w:rPr>
        <w:t>, И. Шишкина, И. Левитана и художников ХХ в. (по выбору);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иметь опыт живописного изображения различных </w:t>
      </w:r>
      <w:r w:rsidRPr="009339BC">
        <w:rPr>
          <w:rFonts w:ascii="Times New Roman" w:hAnsi="Times New Roman"/>
          <w:color w:val="000000"/>
          <w:sz w:val="28"/>
          <w:lang w:val="ru-RU"/>
        </w:rPr>
        <w:t>активно выраженных состояний природы;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</w:t>
      </w:r>
      <w:r w:rsidRPr="009339BC">
        <w:rPr>
          <w:rFonts w:ascii="Times New Roman" w:hAnsi="Times New Roman"/>
          <w:color w:val="000000"/>
          <w:sz w:val="28"/>
          <w:lang w:val="ru-RU"/>
        </w:rPr>
        <w:t>идению;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пространстве, задачи его охраны и сохранения.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</w:t>
      </w:r>
      <w:r w:rsidRPr="009339BC">
        <w:rPr>
          <w:rFonts w:ascii="Times New Roman" w:hAnsi="Times New Roman"/>
          <w:color w:val="000000"/>
          <w:sz w:val="28"/>
          <w:lang w:val="ru-RU"/>
        </w:rPr>
        <w:t>ьная живопись», перечислять основные жанры тематической картины;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представление о композиции как целостности в организации худо</w:t>
      </w:r>
      <w:r w:rsidRPr="009339BC">
        <w:rPr>
          <w:rFonts w:ascii="Times New Roman" w:hAnsi="Times New Roman"/>
          <w:color w:val="000000"/>
          <w:sz w:val="28"/>
          <w:lang w:val="ru-RU"/>
        </w:rPr>
        <w:t>жественных выразительных средств, взаимосвязи всех компонентов художественного произведения;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</w:t>
      </w:r>
      <w:r w:rsidRPr="009339BC">
        <w:rPr>
          <w:rFonts w:ascii="Times New Roman" w:hAnsi="Times New Roman"/>
          <w:color w:val="000000"/>
          <w:sz w:val="28"/>
          <w:lang w:val="ru-RU"/>
        </w:rPr>
        <w:t>ации бытовой жизни и одновременно единство мира людей;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</w:t>
      </w:r>
      <w:r w:rsidRPr="009339BC">
        <w:rPr>
          <w:rFonts w:ascii="Times New Roman" w:hAnsi="Times New Roman"/>
          <w:color w:val="000000"/>
          <w:sz w:val="28"/>
          <w:lang w:val="ru-RU"/>
        </w:rPr>
        <w:t>иям (Древний Египет, Китай, античный мир и другие);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</w:t>
      </w:r>
      <w:r w:rsidRPr="009339BC">
        <w:rPr>
          <w:rFonts w:ascii="Times New Roman" w:hAnsi="Times New Roman"/>
          <w:color w:val="000000"/>
          <w:sz w:val="28"/>
          <w:lang w:val="ru-RU"/>
        </w:rPr>
        <w:t>о искусства;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</w:t>
      </w:r>
      <w:r w:rsidRPr="009339BC">
        <w:rPr>
          <w:rFonts w:ascii="Times New Roman" w:hAnsi="Times New Roman"/>
          <w:color w:val="000000"/>
          <w:sz w:val="28"/>
          <w:lang w:val="ru-RU"/>
        </w:rPr>
        <w:t>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</w:t>
      </w:r>
      <w:r w:rsidRPr="009339BC">
        <w:rPr>
          <w:rFonts w:ascii="Times New Roman" w:hAnsi="Times New Roman"/>
          <w:color w:val="000000"/>
          <w:sz w:val="28"/>
          <w:lang w:val="ru-RU"/>
        </w:rPr>
        <w:t>ллова, «Боярыня Морозова» и другие картины В. Сурикова, «Бурлаки на Волге» И. Репина;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</w:t>
      </w:r>
      <w:r w:rsidRPr="009339BC">
        <w:rPr>
          <w:rFonts w:ascii="Times New Roman" w:hAnsi="Times New Roman"/>
          <w:color w:val="000000"/>
          <w:sz w:val="28"/>
          <w:lang w:val="ru-RU"/>
        </w:rPr>
        <w:t>южеты об античных героях принято относить к историческому жанру;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</w:t>
      </w:r>
      <w:r w:rsidRPr="009339BC">
        <w:rPr>
          <w:rFonts w:ascii="Times New Roman" w:hAnsi="Times New Roman"/>
          <w:color w:val="000000"/>
          <w:sz w:val="28"/>
          <w:lang w:val="ru-RU"/>
        </w:rPr>
        <w:t>ов, периода сбора материала и работы над этюдами, уточнения эскизов, этапов работы над основным холстом;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Б</w:t>
      </w:r>
      <w:r w:rsidRPr="009339BC">
        <w:rPr>
          <w:rFonts w:ascii="Times New Roman" w:hAnsi="Times New Roman"/>
          <w:color w:val="000000"/>
          <w:sz w:val="28"/>
          <w:lang w:val="ru-RU"/>
        </w:rPr>
        <w:t>иблейские темы в изобразительном искусстве: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великих – вечных тем в искусстве на основе сюжетов Библии как «духовную </w:t>
      </w:r>
      <w:r w:rsidRPr="009339BC">
        <w:rPr>
          <w:rFonts w:ascii="Times New Roman" w:hAnsi="Times New Roman"/>
          <w:color w:val="000000"/>
          <w:sz w:val="28"/>
          <w:lang w:val="ru-RU"/>
        </w:rPr>
        <w:t>ось», соединяющую жизненные позиции разных поколений;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</w:t>
      </w:r>
      <w:r w:rsidRPr="009339BC">
        <w:rPr>
          <w:rFonts w:ascii="Times New Roman" w:hAnsi="Times New Roman"/>
          <w:color w:val="000000"/>
          <w:sz w:val="28"/>
          <w:lang w:val="ru-RU"/>
        </w:rPr>
        <w:t>на» и «Святое семейство» Рембрандта и другие произведения, в скульптуре «</w:t>
      </w:r>
      <w:proofErr w:type="spellStart"/>
      <w:r w:rsidRPr="009339BC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9339BC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ы, таких как «Явление Христа народу» А. Иванова, «Христос в пустыне» И. Крамского, «Тайная вечеря» Н. </w:t>
      </w:r>
      <w:proofErr w:type="spellStart"/>
      <w:r w:rsidRPr="009339BC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9339BC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иметь знания о </w:t>
      </w:r>
      <w:r w:rsidRPr="009339BC">
        <w:rPr>
          <w:rFonts w:ascii="Times New Roman" w:hAnsi="Times New Roman"/>
          <w:color w:val="000000"/>
          <w:sz w:val="28"/>
          <w:lang w:val="ru-RU"/>
        </w:rPr>
        <w:t>русской иконописи, о великих русских иконописцах: Андрее Рублёве, Феофане Греке, Дионисии;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искусство древнерусской иконописи как уникальное и высокое достижение отечественной культуры;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</w:t>
      </w:r>
      <w:r w:rsidRPr="009339BC">
        <w:rPr>
          <w:rFonts w:ascii="Times New Roman" w:hAnsi="Times New Roman"/>
          <w:color w:val="000000"/>
          <w:sz w:val="28"/>
          <w:lang w:val="ru-RU"/>
        </w:rPr>
        <w:t>зведений искусства на основе художественной культуры зрителя;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D92D49" w:rsidRPr="009339BC" w:rsidRDefault="000A5BE3">
      <w:pPr>
        <w:spacing w:after="0" w:line="264" w:lineRule="auto"/>
        <w:ind w:left="12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339BC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</w:t>
      </w:r>
      <w:r w:rsidRPr="009339BC">
        <w:rPr>
          <w:rFonts w:ascii="Times New Roman" w:hAnsi="Times New Roman"/>
          <w:color w:val="000000"/>
          <w:sz w:val="28"/>
          <w:lang w:val="ru-RU"/>
        </w:rPr>
        <w:t>ьным темам программы по изобразительному искусству:</w:t>
      </w:r>
    </w:p>
    <w:p w:rsidR="00D92D49" w:rsidRPr="009339BC" w:rsidRDefault="000A5BE3">
      <w:pPr>
        <w:spacing w:after="0" w:line="264" w:lineRule="auto"/>
        <w:ind w:left="120"/>
        <w:jc w:val="both"/>
        <w:rPr>
          <w:lang w:val="ru-RU"/>
        </w:rPr>
      </w:pPr>
      <w:r w:rsidRPr="009339BC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объясня</w:t>
      </w:r>
      <w:r w:rsidRPr="009339BC">
        <w:rPr>
          <w:rFonts w:ascii="Times New Roman" w:hAnsi="Times New Roman"/>
          <w:color w:val="000000"/>
          <w:sz w:val="28"/>
          <w:lang w:val="ru-RU"/>
        </w:rPr>
        <w:t>ть роль архитектуры и дизайна в построении предметно-пространственной среды жизнедеятельности человека;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организует деятельность человека и представления о самом себе;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основы языка конструктивных искусств;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вы</w:t>
      </w:r>
      <w:r w:rsidRPr="009339BC">
        <w:rPr>
          <w:rFonts w:ascii="Times New Roman" w:hAnsi="Times New Roman"/>
          <w:color w:val="000000"/>
          <w:sz w:val="28"/>
          <w:lang w:val="ru-RU"/>
        </w:rPr>
        <w:t>делять при творческом построении композиции листа композиционную доминанту;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объяснять роль цвета в конструктивных </w:t>
      </w:r>
      <w:r w:rsidRPr="009339BC">
        <w:rPr>
          <w:rFonts w:ascii="Times New Roman" w:hAnsi="Times New Roman"/>
          <w:color w:val="000000"/>
          <w:sz w:val="28"/>
          <w:lang w:val="ru-RU"/>
        </w:rPr>
        <w:t>искусствах;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определять шрифт как графичес</w:t>
      </w:r>
      <w:r w:rsidRPr="009339BC">
        <w:rPr>
          <w:rFonts w:ascii="Times New Roman" w:hAnsi="Times New Roman"/>
          <w:color w:val="000000"/>
          <w:sz w:val="28"/>
          <w:lang w:val="ru-RU"/>
        </w:rPr>
        <w:t>кий рисунок начертания букв, объединённых общим стилем, отвечающий законам художественной композиции;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lastRenderedPageBreak/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</w:t>
      </w:r>
      <w:r w:rsidRPr="009339BC">
        <w:rPr>
          <w:rFonts w:ascii="Times New Roman" w:hAnsi="Times New Roman"/>
          <w:color w:val="000000"/>
          <w:sz w:val="28"/>
          <w:lang w:val="ru-RU"/>
        </w:rPr>
        <w:t>ого воплощения шрифтовой композиции (буквицы);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объяснять функции логотипа как представительского знака, эмблемы, торговой марки, различать шрифтовой и знаковый виды </w:t>
      </w:r>
      <w:r w:rsidRPr="009339BC">
        <w:rPr>
          <w:rFonts w:ascii="Times New Roman" w:hAnsi="Times New Roman"/>
          <w:color w:val="000000"/>
          <w:sz w:val="28"/>
          <w:lang w:val="ru-RU"/>
        </w:rPr>
        <w:t>логотипа, иметь практический опыт разработки логотипа на выбранную тему;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</w:t>
      </w:r>
      <w:r w:rsidRPr="009339BC">
        <w:rPr>
          <w:rFonts w:ascii="Times New Roman" w:hAnsi="Times New Roman"/>
          <w:color w:val="000000"/>
          <w:sz w:val="28"/>
          <w:lang w:val="ru-RU"/>
        </w:rPr>
        <w:t>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Социальное значение дизайна и архитектуры как среды жизни человека: 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опыт построения объёмно-пространс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твенной композиции как макета архитектурного пространства в реальной жизни; 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образный характер постройки и её влияние на организацию жизнедеятельности людей;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</w:t>
      </w:r>
      <w:r w:rsidRPr="009339BC">
        <w:rPr>
          <w:rFonts w:ascii="Times New Roman" w:hAnsi="Times New Roman"/>
          <w:color w:val="000000"/>
          <w:sz w:val="28"/>
          <w:lang w:val="ru-RU"/>
        </w:rPr>
        <w:t>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зданий, храмовой архитектуре и частном строительстве, в организации городской среды;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</w:t>
      </w:r>
      <w:r w:rsidRPr="009339BC">
        <w:rPr>
          <w:rFonts w:ascii="Times New Roman" w:hAnsi="Times New Roman"/>
          <w:color w:val="000000"/>
          <w:sz w:val="28"/>
          <w:lang w:val="ru-RU"/>
        </w:rPr>
        <w:t>ых противоречиях в организации современной городской среды и поисках путей их преодоления;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</w:t>
      </w:r>
      <w:r w:rsidRPr="009339BC">
        <w:rPr>
          <w:rFonts w:ascii="Times New Roman" w:hAnsi="Times New Roman"/>
          <w:color w:val="000000"/>
          <w:sz w:val="28"/>
          <w:lang w:val="ru-RU"/>
        </w:rPr>
        <w:t>ния своей идентичности;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</w:t>
      </w:r>
      <w:r w:rsidRPr="009339BC">
        <w:rPr>
          <w:rFonts w:ascii="Times New Roman" w:hAnsi="Times New Roman"/>
          <w:color w:val="000000"/>
          <w:sz w:val="28"/>
          <w:lang w:val="ru-RU"/>
        </w:rPr>
        <w:t>етной или графической схемы;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</w:t>
      </w:r>
      <w:r w:rsidRPr="009339BC">
        <w:rPr>
          <w:rFonts w:ascii="Times New Roman" w:hAnsi="Times New Roman"/>
          <w:color w:val="000000"/>
          <w:sz w:val="28"/>
          <w:lang w:val="ru-RU"/>
        </w:rPr>
        <w:t>тектурного дизайна в установке связи между человеком и архитектурой, в «проживании» городского пространства;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</w:t>
      </w:r>
      <w:r w:rsidRPr="009339BC">
        <w:rPr>
          <w:rFonts w:ascii="Times New Roman" w:hAnsi="Times New Roman"/>
          <w:color w:val="000000"/>
          <w:sz w:val="28"/>
          <w:lang w:val="ru-RU"/>
        </w:rPr>
        <w:t>ктер жизнедеятельности человека в предметах его быта;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иметь опыт </w:t>
      </w:r>
      <w:r w:rsidRPr="009339BC">
        <w:rPr>
          <w:rFonts w:ascii="Times New Roman" w:hAnsi="Times New Roman"/>
          <w:color w:val="000000"/>
          <w:sz w:val="28"/>
          <w:lang w:val="ru-RU"/>
        </w:rPr>
        <w:t>творческого проектирования интерьерного пространства для конкретных задач жизнедеятельности человека;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иметь 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представление об истории костюма в истории разных эпох, характеризовать понятие моды в одежде; 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представление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о конструкции костюма и применении законов композиции в проектировании одежды, ансамбле в костюме;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</w:t>
      </w:r>
      <w:r w:rsidRPr="009339BC">
        <w:rPr>
          <w:rFonts w:ascii="Times New Roman" w:hAnsi="Times New Roman"/>
          <w:color w:val="000000"/>
          <w:sz w:val="28"/>
          <w:lang w:val="ru-RU"/>
        </w:rPr>
        <w:t>лых эпох;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</w:t>
      </w:r>
      <w:r w:rsidRPr="009339BC">
        <w:rPr>
          <w:rFonts w:ascii="Times New Roman" w:hAnsi="Times New Roman"/>
          <w:color w:val="000000"/>
          <w:sz w:val="28"/>
          <w:lang w:val="ru-RU"/>
        </w:rPr>
        <w:t>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</w:t>
      </w:r>
      <w:r w:rsidRPr="009339BC">
        <w:rPr>
          <w:rFonts w:ascii="Times New Roman" w:hAnsi="Times New Roman"/>
          <w:color w:val="000000"/>
          <w:sz w:val="28"/>
          <w:lang w:val="ru-RU"/>
        </w:rPr>
        <w:t>и причёски в повседневном быту.</w:t>
      </w:r>
    </w:p>
    <w:p w:rsidR="00D92D49" w:rsidRPr="009339BC" w:rsidRDefault="00D92D49">
      <w:pPr>
        <w:spacing w:after="0" w:line="264" w:lineRule="auto"/>
        <w:ind w:left="120"/>
        <w:jc w:val="both"/>
        <w:rPr>
          <w:lang w:val="ru-RU"/>
        </w:rPr>
      </w:pPr>
    </w:p>
    <w:p w:rsidR="00D92D49" w:rsidRPr="009339BC" w:rsidRDefault="000A5BE3">
      <w:pPr>
        <w:spacing w:after="0" w:line="264" w:lineRule="auto"/>
        <w:ind w:left="12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9339BC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D92D49" w:rsidRPr="009339BC" w:rsidRDefault="000A5BE3">
      <w:pPr>
        <w:spacing w:after="0" w:line="264" w:lineRule="auto"/>
        <w:ind w:left="120"/>
        <w:jc w:val="both"/>
        <w:rPr>
          <w:lang w:val="ru-RU"/>
        </w:rPr>
      </w:pPr>
      <w:r w:rsidRPr="009339BC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</w:t>
      </w:r>
      <w:r w:rsidRPr="009339BC">
        <w:rPr>
          <w:rFonts w:ascii="Times New Roman" w:hAnsi="Times New Roman"/>
          <w:b/>
          <w:color w:val="000000"/>
          <w:sz w:val="28"/>
          <w:lang w:val="ru-RU"/>
        </w:rPr>
        <w:t xml:space="preserve"> и художественная фотография» (вариативный)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lastRenderedPageBreak/>
        <w:t>понимать и характеризовать роль визуал</w:t>
      </w:r>
      <w:r w:rsidRPr="009339BC">
        <w:rPr>
          <w:rFonts w:ascii="Times New Roman" w:hAnsi="Times New Roman"/>
          <w:color w:val="000000"/>
          <w:sz w:val="28"/>
          <w:lang w:val="ru-RU"/>
        </w:rPr>
        <w:t>ьного образа в синтетических искусствах;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Художник и искусство театра: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представление об и</w:t>
      </w:r>
      <w:r w:rsidRPr="009339BC">
        <w:rPr>
          <w:rFonts w:ascii="Times New Roman" w:hAnsi="Times New Roman"/>
          <w:color w:val="000000"/>
          <w:sz w:val="28"/>
          <w:lang w:val="ru-RU"/>
        </w:rPr>
        <w:t>стории развития театра и жанровом многообразии театральных представлений;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пони</w:t>
      </w:r>
      <w:r w:rsidRPr="009339BC">
        <w:rPr>
          <w:rFonts w:ascii="Times New Roman" w:hAnsi="Times New Roman"/>
          <w:color w:val="000000"/>
          <w:sz w:val="28"/>
          <w:lang w:val="ru-RU"/>
        </w:rPr>
        <w:t>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ов в истории отечественного искусства (эскизы костюмов и декораций в творчестве К. Коровина, И. </w:t>
      </w:r>
      <w:proofErr w:type="spellStart"/>
      <w:r w:rsidRPr="009339BC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9339BC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иметь практический опыт создания эскизов оформления спектакля по выбранной пьесе, иметь применять полученные знания </w:t>
      </w:r>
      <w:r w:rsidRPr="009339BC">
        <w:rPr>
          <w:rFonts w:ascii="Times New Roman" w:hAnsi="Times New Roman"/>
          <w:color w:val="000000"/>
          <w:sz w:val="28"/>
          <w:lang w:val="ru-RU"/>
        </w:rPr>
        <w:t>при постановке школьного спектакля;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понимать необх</w:t>
      </w:r>
      <w:r w:rsidRPr="009339BC">
        <w:rPr>
          <w:rFonts w:ascii="Times New Roman" w:hAnsi="Times New Roman"/>
          <w:color w:val="000000"/>
          <w:sz w:val="28"/>
          <w:lang w:val="ru-RU"/>
        </w:rPr>
        <w:t>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</w:t>
      </w:r>
      <w:r w:rsidRPr="009339BC">
        <w:rPr>
          <w:rFonts w:ascii="Times New Roman" w:hAnsi="Times New Roman"/>
          <w:color w:val="000000"/>
          <w:sz w:val="28"/>
          <w:lang w:val="ru-RU"/>
        </w:rPr>
        <w:t>фии, о соотношении прогресса технологий и развитии искусства запечатления реальности в зримых образах;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</w:t>
      </w:r>
      <w:r w:rsidRPr="009339BC">
        <w:rPr>
          <w:rFonts w:ascii="Times New Roman" w:hAnsi="Times New Roman"/>
          <w:color w:val="000000"/>
          <w:sz w:val="28"/>
          <w:lang w:val="ru-RU"/>
        </w:rPr>
        <w:t>ютерных графических редакторов;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9339BC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9339BC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света как художественного средства в искусстве фотографии;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опыт наблюдения и х</w:t>
      </w:r>
      <w:r w:rsidRPr="009339BC">
        <w:rPr>
          <w:rFonts w:ascii="Times New Roman" w:hAnsi="Times New Roman"/>
          <w:color w:val="000000"/>
          <w:sz w:val="28"/>
          <w:lang w:val="ru-RU"/>
        </w:rPr>
        <w:t>удожественно-эстетического анализа художественных фотографий известных профессиональных мастеров фотографии;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развивать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опыт художественного наблюдения жизни, проявлять познавательный интерес и внимание к окружающему миру, к людям;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</w:t>
      </w:r>
      <w:r w:rsidRPr="009339BC">
        <w:rPr>
          <w:rFonts w:ascii="Times New Roman" w:hAnsi="Times New Roman"/>
          <w:color w:val="000000"/>
          <w:sz w:val="28"/>
          <w:lang w:val="ru-RU"/>
        </w:rPr>
        <w:t>ия и актуальности в современной художественной культуре;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9339BC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9339BC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proofErr w:type="gramStart"/>
      <w:r w:rsidRPr="009339BC">
        <w:rPr>
          <w:rFonts w:ascii="Times New Roman" w:hAnsi="Times New Roman"/>
          <w:color w:val="000000"/>
          <w:sz w:val="28"/>
          <w:lang w:val="ru-RU"/>
        </w:rPr>
        <w:t>том,как</w:t>
      </w:r>
      <w:proofErr w:type="spellEnd"/>
      <w:proofErr w:type="gramEnd"/>
      <w:r w:rsidRPr="009339BC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</w:t>
      </w:r>
      <w:r w:rsidRPr="009339BC">
        <w:rPr>
          <w:rFonts w:ascii="Times New Roman" w:hAnsi="Times New Roman"/>
          <w:color w:val="000000"/>
          <w:sz w:val="28"/>
          <w:lang w:val="ru-RU"/>
        </w:rPr>
        <w:t>его авторскую позицию, и о влиянии его фотографий на стиль эпохи;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уметь объяснять, поч</w:t>
      </w:r>
      <w:r w:rsidRPr="009339BC">
        <w:rPr>
          <w:rFonts w:ascii="Times New Roman" w:hAnsi="Times New Roman"/>
          <w:color w:val="000000"/>
          <w:sz w:val="28"/>
          <w:lang w:val="ru-RU"/>
        </w:rPr>
        <w:t>ему экранное время и всё изображаемое в фильме, являясь условностью, формирует у людей восприятие реального мира;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знать и объяснять, в чём состоит работа </w:t>
      </w:r>
      <w:r w:rsidRPr="009339BC">
        <w:rPr>
          <w:rFonts w:ascii="Times New Roman" w:hAnsi="Times New Roman"/>
          <w:color w:val="000000"/>
          <w:sz w:val="28"/>
          <w:lang w:val="ru-RU"/>
        </w:rPr>
        <w:t>художника-постановщика и специалистов его команды художников в период подготовки и съёмки игрового фильма;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</w:t>
      </w:r>
      <w:r w:rsidRPr="009339BC">
        <w:rPr>
          <w:rFonts w:ascii="Times New Roman" w:hAnsi="Times New Roman"/>
          <w:color w:val="000000"/>
          <w:sz w:val="28"/>
          <w:lang w:val="ru-RU"/>
        </w:rPr>
        <w:t>ю работу по созданию видеоролика;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начальные навы</w:t>
      </w:r>
      <w:r w:rsidRPr="009339BC">
        <w:rPr>
          <w:rFonts w:ascii="Times New Roman" w:hAnsi="Times New Roman"/>
          <w:color w:val="000000"/>
          <w:sz w:val="28"/>
          <w:lang w:val="ru-RU"/>
        </w:rPr>
        <w:t>ки практической работы по видеомонтажу на основе соответствующих компьютерных программ;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</w:t>
      </w:r>
      <w:r w:rsidRPr="009339BC">
        <w:rPr>
          <w:rFonts w:ascii="Times New Roman" w:hAnsi="Times New Roman"/>
          <w:color w:val="000000"/>
          <w:sz w:val="28"/>
          <w:lang w:val="ru-RU"/>
        </w:rPr>
        <w:t>ий в современном игровом кинематографе;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осв</w:t>
      </w:r>
      <w:r w:rsidRPr="009339BC">
        <w:rPr>
          <w:rFonts w:ascii="Times New Roman" w:hAnsi="Times New Roman"/>
          <w:color w:val="000000"/>
          <w:sz w:val="28"/>
          <w:lang w:val="ru-RU"/>
        </w:rPr>
        <w:t>аивать опыт создания компьютерной анимации в выбранной технике и в соответствующей компьютерной программе;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объяснять особую рол</w:t>
      </w:r>
      <w:r w:rsidRPr="009339BC">
        <w:rPr>
          <w:rFonts w:ascii="Times New Roman" w:hAnsi="Times New Roman"/>
          <w:color w:val="000000"/>
          <w:sz w:val="28"/>
          <w:lang w:val="ru-RU"/>
        </w:rPr>
        <w:t>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осознавать роль</w:t>
      </w:r>
      <w:r w:rsidRPr="009339BC">
        <w:rPr>
          <w:rFonts w:ascii="Times New Roman" w:hAnsi="Times New Roman"/>
          <w:color w:val="000000"/>
          <w:sz w:val="28"/>
          <w:lang w:val="ru-RU"/>
        </w:rPr>
        <w:t xml:space="preserve"> телевидения в превращении мира в единое информационное пространство;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 xml:space="preserve">применять полученные знания и опыт творчества в работе школьного телевидения и студии </w:t>
      </w:r>
      <w:r w:rsidRPr="009339BC">
        <w:rPr>
          <w:rFonts w:ascii="Times New Roman" w:hAnsi="Times New Roman"/>
          <w:color w:val="000000"/>
          <w:sz w:val="28"/>
          <w:lang w:val="ru-RU"/>
        </w:rPr>
        <w:t>мультимедиа;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D92D49" w:rsidRPr="009339BC" w:rsidRDefault="000A5BE3">
      <w:pPr>
        <w:spacing w:after="0" w:line="264" w:lineRule="auto"/>
        <w:ind w:firstLine="600"/>
        <w:jc w:val="both"/>
        <w:rPr>
          <w:lang w:val="ru-RU"/>
        </w:rPr>
      </w:pPr>
      <w:r w:rsidRPr="009339BC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</w:t>
      </w:r>
      <w:r w:rsidRPr="009339BC">
        <w:rPr>
          <w:rFonts w:ascii="Times New Roman" w:hAnsi="Times New Roman"/>
          <w:color w:val="000000"/>
          <w:sz w:val="28"/>
          <w:lang w:val="ru-RU"/>
        </w:rPr>
        <w:t>ьности в своей жизни и в жизни общества.</w:t>
      </w:r>
    </w:p>
    <w:p w:rsidR="00D92D49" w:rsidRPr="009339BC" w:rsidRDefault="000A5BE3">
      <w:pPr>
        <w:spacing w:after="0" w:line="264" w:lineRule="auto"/>
        <w:ind w:left="120"/>
        <w:jc w:val="both"/>
        <w:rPr>
          <w:lang w:val="ru-RU"/>
        </w:rPr>
      </w:pPr>
      <w:r w:rsidRPr="009339BC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D92D49" w:rsidRPr="009339BC" w:rsidRDefault="00D92D49">
      <w:pPr>
        <w:rPr>
          <w:lang w:val="ru-RU"/>
        </w:rPr>
        <w:sectPr w:rsidR="00D92D49" w:rsidRPr="009339BC" w:rsidSect="009339BC">
          <w:pgSz w:w="11906" w:h="16383"/>
          <w:pgMar w:top="567" w:right="850" w:bottom="568" w:left="1701" w:header="720" w:footer="720" w:gutter="0"/>
          <w:cols w:space="720"/>
        </w:sectPr>
      </w:pPr>
    </w:p>
    <w:p w:rsidR="00D92D49" w:rsidRPr="009339BC" w:rsidRDefault="000A5BE3">
      <w:pPr>
        <w:spacing w:after="0"/>
        <w:ind w:left="120"/>
        <w:rPr>
          <w:lang w:val="ru-RU"/>
        </w:rPr>
      </w:pPr>
      <w:bookmarkStart w:id="9" w:name="block-28329114"/>
      <w:bookmarkEnd w:id="6"/>
      <w:r w:rsidRPr="009339B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D92D49" w:rsidRPr="009339BC" w:rsidRDefault="000A5BE3">
      <w:pPr>
        <w:spacing w:after="0"/>
        <w:ind w:left="120"/>
        <w:rPr>
          <w:lang w:val="ru-RU"/>
        </w:rPr>
      </w:pPr>
      <w:r w:rsidRPr="009339BC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30"/>
        <w:gridCol w:w="1841"/>
        <w:gridCol w:w="1910"/>
        <w:gridCol w:w="2833"/>
      </w:tblGrid>
      <w:tr w:rsidR="00D92D4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2D49" w:rsidRDefault="00D92D4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D49" w:rsidRDefault="00D92D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D49" w:rsidRDefault="00D92D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D49" w:rsidRDefault="00D92D4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D49" w:rsidRDefault="00D92D4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D49" w:rsidRDefault="00D92D4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D49" w:rsidRDefault="00D92D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D49" w:rsidRDefault="00D92D49"/>
        </w:tc>
      </w:tr>
      <w:tr w:rsidR="00D92D4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Декоративное искусство в современном </w:t>
            </w: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bookmarkStart w:id="10" w:name="_GoBack"/>
            <w:bookmarkEnd w:id="10"/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2D49" w:rsidRDefault="00D92D49"/>
        </w:tc>
      </w:tr>
    </w:tbl>
    <w:p w:rsidR="00D92D49" w:rsidRDefault="00D92D49">
      <w:pPr>
        <w:sectPr w:rsidR="00D92D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2D49" w:rsidRPr="009339BC" w:rsidRDefault="000A5BE3">
      <w:pPr>
        <w:spacing w:after="0"/>
        <w:ind w:left="120"/>
        <w:rPr>
          <w:lang w:val="ru-RU"/>
        </w:rPr>
      </w:pPr>
      <w:r w:rsidRPr="009339B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D92D49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2D49" w:rsidRDefault="00D92D4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D49" w:rsidRDefault="00D92D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D49" w:rsidRDefault="00D92D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D49" w:rsidRDefault="00D92D49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D49" w:rsidRDefault="00D92D49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D49" w:rsidRDefault="00D92D49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D49" w:rsidRDefault="00D92D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D49" w:rsidRDefault="00D92D49"/>
        </w:tc>
      </w:tr>
      <w:tr w:rsidR="00D92D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92D49" w:rsidRDefault="00D92D49"/>
        </w:tc>
      </w:tr>
    </w:tbl>
    <w:p w:rsidR="00D92D49" w:rsidRDefault="00D92D49">
      <w:pPr>
        <w:sectPr w:rsidR="00D92D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2D49" w:rsidRPr="009339BC" w:rsidRDefault="000A5BE3">
      <w:pPr>
        <w:spacing w:after="0"/>
        <w:ind w:left="120"/>
        <w:rPr>
          <w:lang w:val="ru-RU"/>
        </w:rPr>
      </w:pPr>
      <w:r w:rsidRPr="009339B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D92D49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2D49" w:rsidRDefault="00D92D4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D49" w:rsidRDefault="00D92D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D49" w:rsidRDefault="00D92D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D49" w:rsidRDefault="00D92D49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D49" w:rsidRDefault="00D92D49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D49" w:rsidRDefault="00D92D49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D49" w:rsidRDefault="00D92D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D49" w:rsidRDefault="00D92D49"/>
        </w:tc>
      </w:tr>
      <w:tr w:rsidR="00D92D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архитектура как среда </w:t>
            </w: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92D49" w:rsidRDefault="00D92D49"/>
        </w:tc>
      </w:tr>
    </w:tbl>
    <w:p w:rsidR="00D92D49" w:rsidRDefault="00D92D49">
      <w:pPr>
        <w:sectPr w:rsidR="00D92D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2D49" w:rsidRDefault="00D92D49">
      <w:pPr>
        <w:sectPr w:rsidR="00D92D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2D49" w:rsidRDefault="000A5BE3">
      <w:pPr>
        <w:spacing w:after="0"/>
        <w:ind w:left="120"/>
      </w:pPr>
      <w:bookmarkStart w:id="11" w:name="block-2832911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92D49" w:rsidRDefault="000A5B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D92D4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2D49" w:rsidRDefault="00D92D4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D49" w:rsidRDefault="00D92D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D49" w:rsidRDefault="00D92D4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D49" w:rsidRDefault="00D92D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D49" w:rsidRDefault="00D92D4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D49" w:rsidRDefault="00D92D4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D49" w:rsidRDefault="00D92D4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D49" w:rsidRDefault="00D92D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D49" w:rsidRDefault="00D92D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D49" w:rsidRDefault="00D92D49"/>
        </w:tc>
      </w:tr>
      <w:tr w:rsidR="00D92D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народном искусстве: выполняем </w:t>
            </w: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</w:t>
            </w: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</w:t>
            </w: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костюм: выполняем эскиз народного праздничного костюма северных или </w:t>
            </w: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праздничные обряды: проводим</w:t>
            </w: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конкурсы, ролевые и интерактивные игры или </w:t>
            </w:r>
            <w:proofErr w:type="spellStart"/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квесты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Щепа. Роспись по лубу и дереву. Тиснение и резьба по бересте: </w:t>
            </w: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творческую работу по мотивам мезенской</w:t>
            </w: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искусства в жизни </w:t>
            </w: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</w:t>
            </w: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 говорит о человеке (продолжение 1): изображение фигур людей в костюмах для </w:t>
            </w: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</w:t>
            </w: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</w:t>
            </w: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Витраж в </w:t>
            </w: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</w:t>
            </w: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Декоративные куклы: выполняем </w:t>
            </w: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2D49" w:rsidRDefault="00D92D49"/>
        </w:tc>
      </w:tr>
    </w:tbl>
    <w:p w:rsidR="00D92D49" w:rsidRDefault="00D92D49">
      <w:pPr>
        <w:sectPr w:rsidR="00D92D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2D49" w:rsidRDefault="000A5B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4"/>
        <w:gridCol w:w="1271"/>
        <w:gridCol w:w="1841"/>
        <w:gridCol w:w="1910"/>
        <w:gridCol w:w="1347"/>
        <w:gridCol w:w="2221"/>
      </w:tblGrid>
      <w:tr w:rsidR="00D92D49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2D49" w:rsidRDefault="00D92D4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D49" w:rsidRDefault="00D92D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D49" w:rsidRDefault="00D92D4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D49" w:rsidRDefault="00D92D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D49" w:rsidRDefault="00D92D4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D49" w:rsidRDefault="00D92D4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D49" w:rsidRDefault="00D92D4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D49" w:rsidRDefault="00D92D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D49" w:rsidRDefault="00D92D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D49" w:rsidRDefault="00D92D49"/>
        </w:tc>
      </w:tr>
      <w:tr w:rsidR="00D92D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произведениях живописи: создаем по воображению букет золотой осени на цветном фоне, передающего </w:t>
            </w: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</w:t>
            </w: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</w:t>
            </w: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</w:t>
            </w: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</w:t>
            </w: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Графический портретный рисунок: выполняем </w:t>
            </w: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</w:t>
            </w: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построения </w:t>
            </w: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настроения: рисуем пейзаж с передачей утреннего или вечернего </w:t>
            </w: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повседневности: создаем графическую композицию «Повседневный быт людей» по мотивам персидской миниатюры или египетского </w:t>
            </w: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2D49" w:rsidRDefault="00D92D49"/>
        </w:tc>
      </w:tr>
    </w:tbl>
    <w:p w:rsidR="00D92D49" w:rsidRDefault="00D92D49">
      <w:pPr>
        <w:sectPr w:rsidR="00D92D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2D49" w:rsidRDefault="000A5B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340"/>
        <w:gridCol w:w="1316"/>
        <w:gridCol w:w="1841"/>
        <w:gridCol w:w="1910"/>
        <w:gridCol w:w="1347"/>
        <w:gridCol w:w="2221"/>
      </w:tblGrid>
      <w:tr w:rsidR="00D92D49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2D49" w:rsidRDefault="00D92D49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D49" w:rsidRDefault="00D92D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D49" w:rsidRDefault="00D92D49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D49" w:rsidRDefault="00D92D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D49" w:rsidRDefault="00D92D49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D49" w:rsidRDefault="00D92D49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D49" w:rsidRDefault="00D92D49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2D49" w:rsidRDefault="00D92D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D49" w:rsidRDefault="00D92D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D49" w:rsidRDefault="00D92D49"/>
        </w:tc>
      </w:tr>
      <w:tr w:rsidR="00D92D4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дизайн – </w:t>
            </w: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плоскостного изображения к </w:t>
            </w: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Пути развития современной </w:t>
            </w: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Функционально-архитектурная </w:t>
            </w: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92D49" w:rsidRDefault="00D92D49">
            <w:pPr>
              <w:spacing w:after="0"/>
              <w:ind w:left="135"/>
            </w:pPr>
          </w:p>
        </w:tc>
      </w:tr>
      <w:tr w:rsidR="00D92D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2D49" w:rsidRPr="009339BC" w:rsidRDefault="000A5BE3">
            <w:pPr>
              <w:spacing w:after="0"/>
              <w:ind w:left="135"/>
              <w:rPr>
                <w:lang w:val="ru-RU"/>
              </w:rPr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 w:rsidRPr="0093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92D49" w:rsidRDefault="000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2D49" w:rsidRDefault="00D92D49"/>
        </w:tc>
      </w:tr>
    </w:tbl>
    <w:p w:rsidR="00D92D49" w:rsidRDefault="00D92D49">
      <w:pPr>
        <w:sectPr w:rsidR="00D92D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2D49" w:rsidRDefault="00D92D49">
      <w:pPr>
        <w:sectPr w:rsidR="00D92D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2D49" w:rsidRDefault="000A5BE3">
      <w:pPr>
        <w:spacing w:after="0"/>
        <w:ind w:left="120"/>
      </w:pPr>
      <w:bookmarkStart w:id="12" w:name="block-2832911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92D49" w:rsidRDefault="000A5BE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92D49" w:rsidRDefault="000A5BE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92D49" w:rsidRDefault="000A5BE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D92D49" w:rsidRDefault="000A5BE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D92D49" w:rsidRDefault="000A5BE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92D49" w:rsidRDefault="000A5BE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92D49" w:rsidRDefault="00D92D49">
      <w:pPr>
        <w:spacing w:after="0"/>
        <w:ind w:left="120"/>
      </w:pPr>
    </w:p>
    <w:p w:rsidR="00D92D49" w:rsidRPr="009339BC" w:rsidRDefault="000A5BE3">
      <w:pPr>
        <w:spacing w:after="0" w:line="480" w:lineRule="auto"/>
        <w:ind w:left="120"/>
        <w:rPr>
          <w:lang w:val="ru-RU"/>
        </w:rPr>
      </w:pPr>
      <w:r w:rsidRPr="009339B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92D49" w:rsidRDefault="000A5BE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D92D49" w:rsidRDefault="00D92D49">
      <w:pPr>
        <w:sectPr w:rsidR="00D92D49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0A5BE3" w:rsidRDefault="000A5BE3"/>
    <w:sectPr w:rsidR="000A5BE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86161"/>
    <w:multiLevelType w:val="multilevel"/>
    <w:tmpl w:val="1CD6A8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55686A"/>
    <w:multiLevelType w:val="multilevel"/>
    <w:tmpl w:val="DB40D1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575298"/>
    <w:multiLevelType w:val="multilevel"/>
    <w:tmpl w:val="B798CE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99619AC"/>
    <w:multiLevelType w:val="multilevel"/>
    <w:tmpl w:val="45264F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B476CF7"/>
    <w:multiLevelType w:val="multilevel"/>
    <w:tmpl w:val="43986A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3905EF"/>
    <w:multiLevelType w:val="multilevel"/>
    <w:tmpl w:val="A2F03F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D155F03"/>
    <w:multiLevelType w:val="multilevel"/>
    <w:tmpl w:val="749014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D49"/>
    <w:rsid w:val="000A5BE3"/>
    <w:rsid w:val="009339BC"/>
    <w:rsid w:val="00D9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D6F961-8E13-4E69-875A-866248046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12942</Words>
  <Characters>73771</Characters>
  <Application>Microsoft Office Word</Application>
  <DocSecurity>0</DocSecurity>
  <Lines>614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AlfaLine-PC 3</dc:creator>
  <cp:lastModifiedBy>Пользователь Windows</cp:lastModifiedBy>
  <cp:revision>2</cp:revision>
  <dcterms:created xsi:type="dcterms:W3CDTF">2023-10-17T12:54:00Z</dcterms:created>
  <dcterms:modified xsi:type="dcterms:W3CDTF">2023-10-17T12:54:00Z</dcterms:modified>
</cp:coreProperties>
</file>